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A17F5" w14:textId="77777777" w:rsidR="00484BB5" w:rsidRDefault="005E086A" w:rsidP="00821131">
      <w:pPr>
        <w:pStyle w:val="berschrift2"/>
        <w:tabs>
          <w:tab w:val="left" w:pos="1110"/>
          <w:tab w:val="left" w:pos="2250"/>
          <w:tab w:val="left" w:pos="2410"/>
        </w:tabs>
        <w:ind w:left="-142" w:right="-428"/>
        <w:jc w:val="both"/>
      </w:pPr>
      <w:r>
        <w:rPr>
          <w:rFonts w:ascii="Calibri Light" w:hAnsi="Calibri Light"/>
          <w:bCs w:val="0"/>
          <w:noProof/>
          <w:sz w:val="22"/>
          <w:szCs w:val="22"/>
        </w:rPr>
        <w:drawing>
          <wp:anchor distT="0" distB="0" distL="114300" distR="114300" simplePos="0" relativeHeight="251659264" behindDoc="0" locked="0" layoutInCell="1" allowOverlap="1" wp14:anchorId="2BA97F70" wp14:editId="208AAB01">
            <wp:simplePos x="0" y="0"/>
            <wp:positionH relativeFrom="column">
              <wp:posOffset>-546735</wp:posOffset>
            </wp:positionH>
            <wp:positionV relativeFrom="paragraph">
              <wp:posOffset>48260</wp:posOffset>
            </wp:positionV>
            <wp:extent cx="1903730" cy="93345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neipp-Ver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3730" cy="933450"/>
                    </a:xfrm>
                    <a:prstGeom prst="rect">
                      <a:avLst/>
                    </a:prstGeom>
                  </pic:spPr>
                </pic:pic>
              </a:graphicData>
            </a:graphic>
            <wp14:sizeRelH relativeFrom="margin">
              <wp14:pctWidth>0</wp14:pctWidth>
            </wp14:sizeRelH>
            <wp14:sizeRelV relativeFrom="margin">
              <wp14:pctHeight>0</wp14:pctHeight>
            </wp14:sizeRelV>
          </wp:anchor>
        </w:drawing>
      </w:r>
      <w:r w:rsidR="00A16594">
        <w:t xml:space="preserve"> </w:t>
      </w:r>
      <w:r w:rsidR="004A389E">
        <w:tab/>
      </w:r>
    </w:p>
    <w:p w14:paraId="0D7BBF09" w14:textId="39BA5246" w:rsidR="0078483C" w:rsidRPr="009C1A24" w:rsidRDefault="0078483C" w:rsidP="00821131">
      <w:pPr>
        <w:pStyle w:val="berschrift2"/>
        <w:tabs>
          <w:tab w:val="left" w:pos="2410"/>
          <w:tab w:val="left" w:pos="3300"/>
          <w:tab w:val="center" w:pos="4393"/>
        </w:tabs>
        <w:ind w:left="-142" w:right="-428"/>
        <w:jc w:val="center"/>
        <w:rPr>
          <w:rFonts w:ascii="Arial" w:eastAsia="Microsoft YaHei UI Light" w:hAnsi="Arial" w:cs="Arial"/>
          <w:color w:val="A6A6A6" w:themeColor="background1" w:themeShade="A6"/>
          <w:sz w:val="40"/>
          <w:szCs w:val="40"/>
          <w14:textOutline w14:w="0" w14:cap="flat" w14:cmpd="sng" w14:algn="ctr">
            <w14:noFill/>
            <w14:prstDash w14:val="solid"/>
            <w14:round/>
          </w14:textOutline>
        </w:rPr>
      </w:pPr>
      <w:r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Kneipp-Gesundheitsvisite</w:t>
      </w:r>
      <w:r w:rsidR="00B6609D"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w:t>
      </w:r>
      <w:r w:rsidR="00DE4897">
        <w:rPr>
          <w:rFonts w:ascii="Arial" w:eastAsia="Microsoft YaHei UI Light" w:hAnsi="Arial" w:cs="Arial"/>
          <w:color w:val="A6A6A6" w:themeColor="background1" w:themeShade="A6"/>
          <w:sz w:val="32"/>
          <w:szCs w:val="32"/>
          <w14:textOutline w14:w="0" w14:cap="flat" w14:cmpd="sng" w14:algn="ctr">
            <w14:noFill/>
            <w14:prstDash w14:val="solid"/>
            <w14:round/>
          </w14:textOutline>
        </w:rPr>
        <w:t>Ju</w:t>
      </w:r>
      <w:r w:rsidR="007B4D6B">
        <w:rPr>
          <w:rFonts w:ascii="Arial" w:eastAsia="Microsoft YaHei UI Light" w:hAnsi="Arial" w:cs="Arial"/>
          <w:color w:val="A6A6A6" w:themeColor="background1" w:themeShade="A6"/>
          <w:sz w:val="32"/>
          <w:szCs w:val="32"/>
          <w14:textOutline w14:w="0" w14:cap="flat" w14:cmpd="sng" w14:algn="ctr">
            <w14:noFill/>
            <w14:prstDash w14:val="solid"/>
            <w14:round/>
          </w14:textOutline>
        </w:rPr>
        <w:t>l</w:t>
      </w:r>
      <w:r w:rsidR="00DE4897">
        <w:rPr>
          <w:rFonts w:ascii="Arial" w:eastAsia="Microsoft YaHei UI Light" w:hAnsi="Arial" w:cs="Arial"/>
          <w:color w:val="A6A6A6" w:themeColor="background1" w:themeShade="A6"/>
          <w:sz w:val="32"/>
          <w:szCs w:val="32"/>
          <w14:textOutline w14:w="0" w14:cap="flat" w14:cmpd="sng" w14:algn="ctr">
            <w14:noFill/>
            <w14:prstDash w14:val="solid"/>
            <w14:round/>
          </w14:textOutline>
        </w:rPr>
        <w:t>i</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t xml:space="preserve"> 201</w:t>
      </w:r>
      <w:r w:rsidR="00D91F82">
        <w:rPr>
          <w:rFonts w:ascii="Arial" w:eastAsia="Microsoft YaHei UI Light" w:hAnsi="Arial" w:cs="Arial"/>
          <w:color w:val="A6A6A6" w:themeColor="background1" w:themeShade="A6"/>
          <w:sz w:val="32"/>
          <w:szCs w:val="32"/>
          <w14:textOutline w14:w="0" w14:cap="flat" w14:cmpd="sng" w14:algn="ctr">
            <w14:noFill/>
            <w14:prstDash w14:val="solid"/>
            <w14:round/>
          </w14:textOutline>
        </w:rPr>
        <w:t>9</w:t>
      </w:r>
      <w:r w:rsidR="00C66A3E" w:rsidRPr="009C1A24">
        <w:rPr>
          <w:rFonts w:ascii="Arial" w:eastAsia="Microsoft YaHei UI Light" w:hAnsi="Arial" w:cs="Arial"/>
          <w:color w:val="A6A6A6" w:themeColor="background1" w:themeShade="A6"/>
          <w:sz w:val="32"/>
          <w:szCs w:val="32"/>
          <w14:textOutline w14:w="0" w14:cap="flat" w14:cmpd="sng" w14:algn="ctr">
            <w14:noFill/>
            <w14:prstDash w14:val="solid"/>
            <w14:round/>
          </w14:textOutline>
        </w:rPr>
        <w:br/>
      </w:r>
      <w:r w:rsidR="007B4D6B" w:rsidRPr="007B4D6B">
        <w:rPr>
          <w:rFonts w:ascii="Arial" w:eastAsia="Microsoft YaHei UI Light" w:hAnsi="Arial" w:cs="Arial"/>
          <w:color w:val="A6A6A6"/>
          <w:sz w:val="52"/>
          <w:szCs w:val="52"/>
        </w:rPr>
        <w:t>Badevergnügen im Sommer</w:t>
      </w:r>
    </w:p>
    <w:p w14:paraId="5F5C858C" w14:textId="0EBD687A" w:rsidR="00102233" w:rsidRDefault="00102233" w:rsidP="00821131">
      <w:pPr>
        <w:pStyle w:val="berschrift2"/>
        <w:tabs>
          <w:tab w:val="left" w:pos="2410"/>
        </w:tabs>
        <w:ind w:left="-142" w:right="-428"/>
        <w:jc w:val="both"/>
        <w:rPr>
          <w:rFonts w:ascii="Calibri Light" w:hAnsi="Calibri Light"/>
          <w:b w:val="0"/>
          <w:bCs w:val="0"/>
          <w:sz w:val="10"/>
          <w:szCs w:val="10"/>
        </w:rPr>
      </w:pPr>
    </w:p>
    <w:p w14:paraId="7B7C3E6C" w14:textId="0C93870A" w:rsidR="00102233" w:rsidRDefault="00D91F82" w:rsidP="00821131">
      <w:pPr>
        <w:pStyle w:val="berschrift2"/>
        <w:tabs>
          <w:tab w:val="left" w:pos="2410"/>
        </w:tabs>
        <w:ind w:left="-142" w:right="-428"/>
        <w:jc w:val="both"/>
        <w:rPr>
          <w:rFonts w:ascii="Calibri Light" w:hAnsi="Calibri Light"/>
          <w:b w:val="0"/>
          <w:bCs w:val="0"/>
          <w:sz w:val="10"/>
          <w:szCs w:val="10"/>
        </w:rPr>
      </w:pPr>
      <w:r w:rsidRPr="009C1A24">
        <w:rPr>
          <w:rFonts w:ascii="Calibri Light" w:hAnsi="Calibri Light"/>
          <w:b w:val="0"/>
          <w:bCs w:val="0"/>
          <w:noProof/>
          <w:color w:val="A6A6A6" w:themeColor="background1" w:themeShade="A6"/>
          <w:sz w:val="22"/>
          <w:szCs w:val="22"/>
        </w:rPr>
        <mc:AlternateContent>
          <mc:Choice Requires="wps">
            <w:drawing>
              <wp:anchor distT="45720" distB="45720" distL="114300" distR="114300" simplePos="0" relativeHeight="251663360" behindDoc="1" locked="0" layoutInCell="1" allowOverlap="1" wp14:anchorId="02CF0B80" wp14:editId="7AC6CF82">
                <wp:simplePos x="0" y="0"/>
                <wp:positionH relativeFrom="column">
                  <wp:posOffset>-633730</wp:posOffset>
                </wp:positionH>
                <wp:positionV relativeFrom="paragraph">
                  <wp:posOffset>124460</wp:posOffset>
                </wp:positionV>
                <wp:extent cx="2409825" cy="44767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447675"/>
                        </a:xfrm>
                        <a:prstGeom prst="rect">
                          <a:avLst/>
                        </a:prstGeom>
                        <a:solidFill>
                          <a:srgbClr val="FFFFFF"/>
                        </a:solidFill>
                        <a:ln w="9525">
                          <a:noFill/>
                          <a:miter lim="800000"/>
                          <a:headEnd/>
                          <a:tailEnd/>
                        </a:ln>
                      </wps:spPr>
                      <wps:txb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F0B80" id="_x0000_t202" coordsize="21600,21600" o:spt="202" path="m,l,21600r21600,l21600,xe">
                <v:stroke joinstyle="miter"/>
                <v:path gradientshapeok="t" o:connecttype="rect"/>
              </v:shapetype>
              <v:shape id="Textfeld 2" o:spid="_x0000_s1026" type="#_x0000_t202" style="position:absolute;left:0;text-align:left;margin-left:-49.9pt;margin-top:9.8pt;width:189.75pt;height:3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" stroked="f">
                <v:textbox>
                  <w:txbxContent>
                    <w:p w14:paraId="623C3037" w14:textId="5FA9886C" w:rsidR="007C22B0" w:rsidRPr="007C22B0" w:rsidRDefault="007C22B0" w:rsidP="005E086A">
                      <w:pPr>
                        <w:jc w:val="both"/>
                        <w:rPr>
                          <w:color w:val="3A4D98"/>
                          <w:sz w:val="40"/>
                          <w:szCs w:val="40"/>
                        </w:rPr>
                      </w:pPr>
                      <w:r w:rsidRPr="007C22B0">
                        <w:rPr>
                          <w:color w:val="3A4D98"/>
                          <w:sz w:val="40"/>
                          <w:szCs w:val="40"/>
                        </w:rPr>
                        <w:t>Musterstadt e.V.</w:t>
                      </w:r>
                    </w:p>
                  </w:txbxContent>
                </v:textbox>
              </v:shape>
            </w:pict>
          </mc:Fallback>
        </mc:AlternateContent>
      </w:r>
    </w:p>
    <w:p w14:paraId="38FEFD3E" w14:textId="77777777" w:rsidR="00821131" w:rsidRDefault="00153ABB" w:rsidP="00821131">
      <w:pPr>
        <w:ind w:left="2410" w:right="-428"/>
        <w:rPr>
          <w:rFonts w:ascii="Calibri Light" w:hAnsi="Calibri Light" w:cs="Calibri Light"/>
          <w:sz w:val="20"/>
          <w:szCs w:val="22"/>
        </w:rPr>
      </w:pPr>
      <w:r w:rsidRPr="00C91992">
        <w:rPr>
          <w:rFonts w:ascii="Calibri Light" w:hAnsi="Calibri Light"/>
          <w:bCs/>
          <w:noProof/>
          <w:sz w:val="21"/>
          <w:szCs w:val="21"/>
        </w:rPr>
        <mc:AlternateContent>
          <mc:Choice Requires="wps">
            <w:drawing>
              <wp:anchor distT="45720" distB="45720" distL="114300" distR="114300" simplePos="0" relativeHeight="251665408" behindDoc="0" locked="0" layoutInCell="1" allowOverlap="1" wp14:anchorId="15170333" wp14:editId="71EEE942">
                <wp:simplePos x="0" y="0"/>
                <wp:positionH relativeFrom="column">
                  <wp:posOffset>-652780</wp:posOffset>
                </wp:positionH>
                <wp:positionV relativeFrom="paragraph">
                  <wp:posOffset>491490</wp:posOffset>
                </wp:positionV>
                <wp:extent cx="2009775" cy="862965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629650"/>
                        </a:xfrm>
                        <a:prstGeom prst="rect">
                          <a:avLst/>
                        </a:prstGeom>
                        <a:solidFill>
                          <a:schemeClr val="bg1">
                            <a:lumMod val="95000"/>
                          </a:schemeClr>
                        </a:solidFill>
                        <a:ln w="9525">
                          <a:noFill/>
                          <a:miter lim="800000"/>
                          <a:headEnd/>
                          <a:tailEnd/>
                        </a:ln>
                      </wps:spPr>
                      <wps:style>
                        <a:lnRef idx="0">
                          <a:scrgbClr r="0" g="0" b="0"/>
                        </a:lnRef>
                        <a:fillRef idx="1001">
                          <a:schemeClr val="lt2"/>
                        </a:fillRef>
                        <a:effectRef idx="0">
                          <a:scrgbClr r="0" g="0" b="0"/>
                        </a:effectRef>
                        <a:fontRef idx="major"/>
                      </wps:style>
                      <wps:txbx>
                        <w:txbxContent>
                          <w:p w14:paraId="73C35707" w14:textId="77777777" w:rsidR="009C1A24" w:rsidRDefault="009C1A24" w:rsidP="009C1A24">
                            <w:pPr>
                              <w:rPr>
                                <w:rFonts w:ascii="Calibri Light" w:hAnsi="Calibri Light"/>
                                <w:sz w:val="20"/>
                                <w:szCs w:val="20"/>
                              </w:rPr>
                            </w:pPr>
                          </w:p>
                          <w:p w14:paraId="27EE9C82" w14:textId="15490603" w:rsidR="009C1A24" w:rsidRDefault="00D91F82" w:rsidP="009C1A24">
                            <w:pPr>
                              <w:rPr>
                                <w:rFonts w:ascii="Calibri Light" w:hAnsi="Calibri Light"/>
                              </w:rPr>
                            </w:pPr>
                            <w:r>
                              <w:rPr>
                                <w:rFonts w:ascii="Calibri Light" w:hAnsi="Calibri Light"/>
                                <w:noProof/>
                              </w:rPr>
                              <w:drawing>
                                <wp:inline distT="0" distB="0" distL="0" distR="0" wp14:anchorId="2D786E6B" wp14:editId="59C40DB3">
                                  <wp:extent cx="1818005" cy="2681605"/>
                                  <wp:effectExtent l="0" t="0" r="0" b="4445"/>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1818005" cy="2681605"/>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1275B764" w:rsidR="009C1A24" w:rsidRDefault="009C1A24" w:rsidP="009C1A24">
                            <w:pPr>
                              <w:jc w:val="center"/>
                              <w:rPr>
                                <w:rFonts w:ascii="Calibri Light" w:hAnsi="Calibri Light"/>
                                <w:sz w:val="20"/>
                                <w:szCs w:val="20"/>
                              </w:rPr>
                            </w:pPr>
                          </w:p>
                          <w:p w14:paraId="01F62F5D" w14:textId="5C83BD74" w:rsidR="000C4C39" w:rsidRDefault="000C4C39" w:rsidP="009C1A24">
                            <w:pPr>
                              <w:rPr>
                                <w:rFonts w:ascii="Calibri Light" w:hAnsi="Calibri Light"/>
                                <w:sz w:val="20"/>
                                <w:szCs w:val="20"/>
                              </w:rPr>
                            </w:pPr>
                          </w:p>
                          <w:p w14:paraId="4507ED99" w14:textId="0C464A32" w:rsidR="000C4C39" w:rsidRDefault="00E57C35" w:rsidP="009C1A24">
                            <w:pPr>
                              <w:rPr>
                                <w:rFonts w:ascii="Calibri Light" w:hAnsi="Calibri Light"/>
                                <w:sz w:val="20"/>
                                <w:szCs w:val="20"/>
                              </w:rPr>
                            </w:pPr>
                            <w:r>
                              <w:rPr>
                                <w:rFonts w:ascii="Calibri Light" w:hAnsi="Calibri Light"/>
                                <w:sz w:val="20"/>
                                <w:szCs w:val="20"/>
                              </w:rPr>
                              <w:br/>
                            </w:r>
                            <w:r>
                              <w:rPr>
                                <w:rFonts w:ascii="Calibri Light" w:hAnsi="Calibri Light"/>
                                <w:sz w:val="20"/>
                                <w:szCs w:val="20"/>
                              </w:rPr>
                              <w:br/>
                            </w:r>
                            <w:r>
                              <w:rPr>
                                <w:rFonts w:ascii="Calibri Light" w:hAnsi="Calibri Light"/>
                                <w:sz w:val="20"/>
                                <w:szCs w:val="20"/>
                              </w:rPr>
                              <w:br/>
                            </w:r>
                            <w:r>
                              <w:rPr>
                                <w:rFonts w:ascii="Calibri Light" w:hAnsi="Calibri Light"/>
                                <w:sz w:val="20"/>
                                <w:szCs w:val="20"/>
                              </w:rPr>
                              <w:br/>
                            </w: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70333" id="_x0000_t202" coordsize="21600,21600" o:spt="202" path="m,l,21600r21600,l21600,xe">
                <v:stroke joinstyle="miter"/>
                <v:path gradientshapeok="t" o:connecttype="rect"/>
              </v:shapetype>
              <v:shape id="_x0000_s1027" type="#_x0000_t202" style="position:absolute;left:0;text-align:left;margin-left:-51.4pt;margin-top:38.7pt;width:158.25pt;height:67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" fillcolor="#f2f2f2 [3052]" stroked="f">
                <v:textbox>
                  <w:txbxContent>
                    <w:p w14:paraId="73C35707" w14:textId="77777777" w:rsidR="009C1A24" w:rsidRDefault="009C1A24" w:rsidP="009C1A24">
                      <w:pPr>
                        <w:rPr>
                          <w:rFonts w:ascii="Calibri Light" w:hAnsi="Calibri Light"/>
                          <w:sz w:val="20"/>
                          <w:szCs w:val="20"/>
                        </w:rPr>
                      </w:pPr>
                    </w:p>
                    <w:p w14:paraId="27EE9C82" w14:textId="15490603" w:rsidR="009C1A24" w:rsidRDefault="00D91F82" w:rsidP="009C1A24">
                      <w:pPr>
                        <w:rPr>
                          <w:rFonts w:ascii="Calibri Light" w:hAnsi="Calibri Light"/>
                        </w:rPr>
                      </w:pPr>
                      <w:r>
                        <w:rPr>
                          <w:rFonts w:ascii="Calibri Light" w:hAnsi="Calibri Light"/>
                          <w:noProof/>
                        </w:rPr>
                        <w:drawing>
                          <wp:inline distT="0" distB="0" distL="0" distR="0" wp14:anchorId="2D786E6B" wp14:editId="59C40DB3">
                            <wp:extent cx="1818005" cy="2681605"/>
                            <wp:effectExtent l="0" t="0" r="0" b="4445"/>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1818005" cy="2681605"/>
                                    </a:xfrm>
                                    <a:prstGeom prst="rect">
                                      <a:avLst/>
                                    </a:prstGeom>
                                  </pic:spPr>
                                </pic:pic>
                              </a:graphicData>
                            </a:graphic>
                          </wp:inline>
                        </w:drawing>
                      </w:r>
                    </w:p>
                    <w:p w14:paraId="07F6EF89" w14:textId="77777777" w:rsidR="009C1A24" w:rsidRDefault="009C1A24" w:rsidP="009C1A24">
                      <w:pPr>
                        <w:rPr>
                          <w:rFonts w:ascii="Calibri Light" w:hAnsi="Calibri Light"/>
                        </w:rPr>
                      </w:pPr>
                    </w:p>
                    <w:p w14:paraId="2750191D" w14:textId="77777777" w:rsidR="009C1A24" w:rsidRDefault="009C1A24" w:rsidP="009C1A24">
                      <w:pPr>
                        <w:rPr>
                          <w:rFonts w:ascii="Calibri Light" w:hAnsi="Calibri Light"/>
                        </w:rPr>
                      </w:pPr>
                    </w:p>
                    <w:p w14:paraId="46E025CE" w14:textId="77777777" w:rsidR="001B0DDB" w:rsidRPr="001B0DDB" w:rsidRDefault="001B0DDB" w:rsidP="001B0DDB">
                      <w:pPr>
                        <w:jc w:val="center"/>
                        <w:rPr>
                          <w:rFonts w:ascii="Calibri Light" w:hAnsi="Calibri Light"/>
                          <w:i/>
                        </w:rPr>
                      </w:pPr>
                      <w:r w:rsidRPr="001B0DDB">
                        <w:rPr>
                          <w:rFonts w:ascii="Calibri Light" w:hAnsi="Calibri Light"/>
                          <w:i/>
                        </w:rPr>
                        <w:t xml:space="preserve">„Wer bemüht ist, </w:t>
                      </w:r>
                      <w:r w:rsidRPr="001B0DDB">
                        <w:rPr>
                          <w:rFonts w:ascii="Calibri Light" w:hAnsi="Calibri Light"/>
                          <w:i/>
                        </w:rPr>
                        <w:br/>
                        <w:t xml:space="preserve">sein eigenes Glück zu suchen, der ist auch den anderen </w:t>
                      </w:r>
                      <w:r w:rsidRPr="001B0DDB">
                        <w:rPr>
                          <w:rFonts w:ascii="Calibri Light" w:hAnsi="Calibri Light"/>
                          <w:i/>
                        </w:rPr>
                        <w:br/>
                        <w:t>gern behilflich dazu.“</w:t>
                      </w:r>
                    </w:p>
                    <w:p w14:paraId="2017397D" w14:textId="77777777" w:rsidR="009C1A24" w:rsidRPr="001B0DDB" w:rsidRDefault="001B0DDB" w:rsidP="001B0DDB">
                      <w:pPr>
                        <w:jc w:val="center"/>
                        <w:rPr>
                          <w:rFonts w:ascii="Calibri Light" w:hAnsi="Calibri Light"/>
                          <w:sz w:val="18"/>
                        </w:rPr>
                      </w:pPr>
                      <w:r w:rsidRPr="001B0DDB">
                        <w:rPr>
                          <w:rFonts w:ascii="Calibri Light" w:hAnsi="Calibri Light"/>
                          <w:sz w:val="18"/>
                        </w:rPr>
                        <w:t>Sebastian Kneipp</w:t>
                      </w:r>
                    </w:p>
                    <w:p w14:paraId="3605283C" w14:textId="77777777" w:rsidR="001B0DDB" w:rsidRDefault="001B0DDB" w:rsidP="009C1A24">
                      <w:pPr>
                        <w:rPr>
                          <w:rFonts w:ascii="Calibri Light" w:hAnsi="Calibri Light"/>
                        </w:rPr>
                      </w:pPr>
                    </w:p>
                    <w:p w14:paraId="7EE545A2" w14:textId="77777777" w:rsidR="001B0DDB" w:rsidRDefault="001B0DDB" w:rsidP="009C1A24">
                      <w:pPr>
                        <w:rPr>
                          <w:rFonts w:ascii="Calibri Light" w:hAnsi="Calibri Light"/>
                        </w:rPr>
                      </w:pPr>
                    </w:p>
                    <w:p w14:paraId="3CAD4EC3" w14:textId="77777777" w:rsidR="009C1A24" w:rsidRPr="005E086A" w:rsidRDefault="009C1A24" w:rsidP="009C1A24">
                      <w:pPr>
                        <w:jc w:val="center"/>
                        <w:rPr>
                          <w:rFonts w:ascii="Calibri Light" w:hAnsi="Calibri Light"/>
                          <w:sz w:val="22"/>
                          <w:szCs w:val="22"/>
                        </w:rPr>
                      </w:pPr>
                      <w:r w:rsidRPr="00BE138A">
                        <w:rPr>
                          <w:rFonts w:ascii="Calibri Light" w:hAnsi="Calibri Light"/>
                          <w:sz w:val="22"/>
                        </w:rPr>
                        <w:t>Kneipp-Bund e.V.</w:t>
                      </w:r>
                      <w:r w:rsidRPr="00F2157F">
                        <w:rPr>
                          <w:rFonts w:ascii="Calibri Light" w:hAnsi="Calibri Light"/>
                          <w:sz w:val="20"/>
                          <w:szCs w:val="20"/>
                        </w:rPr>
                        <w:br/>
                      </w:r>
                      <w:r w:rsidRPr="005E086A">
                        <w:rPr>
                          <w:rFonts w:ascii="Calibri Light" w:hAnsi="Calibri Light"/>
                          <w:sz w:val="22"/>
                          <w:szCs w:val="22"/>
                        </w:rPr>
                        <w:t>Adolf-Scholz-Allee 6-8</w:t>
                      </w:r>
                      <w:r w:rsidRPr="005E086A">
                        <w:rPr>
                          <w:rFonts w:ascii="Calibri Light" w:hAnsi="Calibri Light"/>
                          <w:sz w:val="22"/>
                          <w:szCs w:val="22"/>
                        </w:rPr>
                        <w:br/>
                        <w:t>86825 Bad Wörishofen</w:t>
                      </w:r>
                      <w:r w:rsidRPr="005E086A">
                        <w:rPr>
                          <w:rFonts w:ascii="Calibri Light" w:hAnsi="Calibri Light"/>
                          <w:sz w:val="22"/>
                          <w:szCs w:val="22"/>
                        </w:rPr>
                        <w:br/>
                        <w:t>Tel. 08247.30 02-102</w:t>
                      </w:r>
                      <w:r w:rsidRPr="005E086A">
                        <w:rPr>
                          <w:rFonts w:ascii="Calibri Light" w:hAnsi="Calibri Light"/>
                          <w:sz w:val="22"/>
                          <w:szCs w:val="22"/>
                        </w:rPr>
                        <w:br/>
                        <w:t>Fax 08247.30 02-199</w:t>
                      </w:r>
                      <w:r w:rsidRPr="005E086A">
                        <w:rPr>
                          <w:rFonts w:ascii="Calibri Light" w:hAnsi="Calibri Light"/>
                          <w:sz w:val="22"/>
                          <w:szCs w:val="22"/>
                        </w:rPr>
                        <w:br/>
                        <w:t>info@kneippbund.de</w:t>
                      </w:r>
                    </w:p>
                    <w:p w14:paraId="5FB372DE" w14:textId="77777777" w:rsidR="009C1A24" w:rsidRDefault="009C1A24" w:rsidP="009C1A24">
                      <w:pPr>
                        <w:jc w:val="center"/>
                        <w:rPr>
                          <w:rFonts w:ascii="Calibri Light" w:hAnsi="Calibri Light"/>
                          <w:sz w:val="20"/>
                          <w:szCs w:val="20"/>
                        </w:rPr>
                      </w:pPr>
                      <w:r w:rsidRPr="005E086A">
                        <w:rPr>
                          <w:rFonts w:ascii="Calibri Light" w:hAnsi="Calibri Light"/>
                          <w:sz w:val="22"/>
                          <w:szCs w:val="22"/>
                        </w:rPr>
                        <w:br/>
                        <w:t>www.kneippbund.de www.kneippvisite.de</w:t>
                      </w:r>
                      <w:r w:rsidRPr="005E086A">
                        <w:rPr>
                          <w:rFonts w:ascii="Calibri Light" w:hAnsi="Calibri Light"/>
                          <w:sz w:val="22"/>
                          <w:szCs w:val="22"/>
                        </w:rPr>
                        <w:br/>
                        <w:t>www.kneippakademie.de</w:t>
                      </w:r>
                      <w:r w:rsidRPr="005E086A">
                        <w:rPr>
                          <w:rFonts w:ascii="Calibri Light" w:hAnsi="Calibri Light"/>
                          <w:sz w:val="22"/>
                          <w:szCs w:val="22"/>
                        </w:rPr>
                        <w:br/>
                        <w:t>www.kneippschule.de</w:t>
                      </w:r>
                      <w:r w:rsidRPr="005E086A">
                        <w:rPr>
                          <w:rFonts w:ascii="Calibri Light" w:hAnsi="Calibri Light"/>
                          <w:sz w:val="22"/>
                          <w:szCs w:val="22"/>
                        </w:rPr>
                        <w:br/>
                        <w:t xml:space="preserve">www.kneippverlag.de </w:t>
                      </w:r>
                      <w:r>
                        <w:rPr>
                          <w:rFonts w:ascii="Calibri Light" w:hAnsi="Calibri Light"/>
                          <w:sz w:val="22"/>
                          <w:szCs w:val="22"/>
                        </w:rPr>
                        <w:br/>
                      </w:r>
                    </w:p>
                    <w:p w14:paraId="024A9B4C" w14:textId="1275B764" w:rsidR="009C1A24" w:rsidRDefault="009C1A24" w:rsidP="009C1A24">
                      <w:pPr>
                        <w:jc w:val="center"/>
                        <w:rPr>
                          <w:rFonts w:ascii="Calibri Light" w:hAnsi="Calibri Light"/>
                          <w:sz w:val="20"/>
                          <w:szCs w:val="20"/>
                        </w:rPr>
                      </w:pPr>
                    </w:p>
                    <w:p w14:paraId="01F62F5D" w14:textId="5C83BD74" w:rsidR="000C4C39" w:rsidRDefault="000C4C39" w:rsidP="009C1A24">
                      <w:pPr>
                        <w:rPr>
                          <w:rFonts w:ascii="Calibri Light" w:hAnsi="Calibri Light"/>
                          <w:sz w:val="20"/>
                          <w:szCs w:val="20"/>
                        </w:rPr>
                      </w:pPr>
                    </w:p>
                    <w:p w14:paraId="4507ED99" w14:textId="0C464A32" w:rsidR="000C4C39" w:rsidRDefault="00E57C35" w:rsidP="009C1A24">
                      <w:pPr>
                        <w:rPr>
                          <w:rFonts w:ascii="Calibri Light" w:hAnsi="Calibri Light"/>
                          <w:sz w:val="20"/>
                          <w:szCs w:val="20"/>
                        </w:rPr>
                      </w:pPr>
                      <w:r>
                        <w:rPr>
                          <w:rFonts w:ascii="Calibri Light" w:hAnsi="Calibri Light"/>
                          <w:sz w:val="20"/>
                          <w:szCs w:val="20"/>
                        </w:rPr>
                        <w:br/>
                      </w:r>
                      <w:r>
                        <w:rPr>
                          <w:rFonts w:ascii="Calibri Light" w:hAnsi="Calibri Light"/>
                          <w:sz w:val="20"/>
                          <w:szCs w:val="20"/>
                        </w:rPr>
                        <w:br/>
                      </w:r>
                      <w:r>
                        <w:rPr>
                          <w:rFonts w:ascii="Calibri Light" w:hAnsi="Calibri Light"/>
                          <w:sz w:val="20"/>
                          <w:szCs w:val="20"/>
                        </w:rPr>
                        <w:br/>
                      </w:r>
                      <w:r>
                        <w:rPr>
                          <w:rFonts w:ascii="Calibri Light" w:hAnsi="Calibri Light"/>
                          <w:sz w:val="20"/>
                          <w:szCs w:val="20"/>
                        </w:rPr>
                        <w:br/>
                      </w:r>
                    </w:p>
                    <w:p w14:paraId="055D7BAE" w14:textId="77777777" w:rsidR="0012218A" w:rsidRDefault="0012218A" w:rsidP="009C1A24">
                      <w:pPr>
                        <w:rPr>
                          <w:rFonts w:ascii="Calibri Light" w:hAnsi="Calibri Light"/>
                          <w:sz w:val="20"/>
                          <w:szCs w:val="20"/>
                        </w:rPr>
                      </w:pPr>
                    </w:p>
                    <w:p w14:paraId="6E5E7A08"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 xml:space="preserve">Prof. Dr. med. Dr. Bernhard </w:t>
                      </w:r>
                      <w:proofErr w:type="spellStart"/>
                      <w:r w:rsidRPr="00A5351D">
                        <w:rPr>
                          <w:rFonts w:ascii="Calibri Light" w:hAnsi="Calibri Light"/>
                          <w:sz w:val="19"/>
                          <w:szCs w:val="19"/>
                        </w:rPr>
                        <w:t>Uehleke</w:t>
                      </w:r>
                      <w:proofErr w:type="spellEnd"/>
                    </w:p>
                    <w:p w14:paraId="397C6B1C" w14:textId="77777777" w:rsidR="009C1A24" w:rsidRPr="00A5351D" w:rsidRDefault="009C1A24" w:rsidP="009C1A24">
                      <w:pPr>
                        <w:rPr>
                          <w:rFonts w:ascii="Calibri Light" w:hAnsi="Calibri Light"/>
                          <w:sz w:val="19"/>
                          <w:szCs w:val="19"/>
                        </w:rPr>
                      </w:pPr>
                      <w:r w:rsidRPr="00A5351D">
                        <w:rPr>
                          <w:rFonts w:ascii="Calibri Light" w:hAnsi="Calibri Light"/>
                          <w:sz w:val="19"/>
                          <w:szCs w:val="19"/>
                        </w:rPr>
                        <w:t>Abt. Naturheilkunde - Charité Berlin</w:t>
                      </w:r>
                    </w:p>
                    <w:p w14:paraId="7525E1B8" w14:textId="77777777" w:rsidR="009C1A24" w:rsidRDefault="009C1A24" w:rsidP="009C1A24">
                      <w:pPr>
                        <w:rPr>
                          <w:rFonts w:ascii="Calibri Light" w:hAnsi="Calibri Light"/>
                          <w:sz w:val="20"/>
                          <w:szCs w:val="20"/>
                        </w:rPr>
                      </w:pPr>
                    </w:p>
                    <w:p w14:paraId="495133CC" w14:textId="77777777" w:rsidR="009C1A24" w:rsidRDefault="009C1A24" w:rsidP="009C1A24">
                      <w:pPr>
                        <w:rPr>
                          <w:rFonts w:ascii="Calibri Light" w:hAnsi="Calibri Light"/>
                          <w:sz w:val="20"/>
                          <w:szCs w:val="20"/>
                        </w:rPr>
                      </w:pPr>
                    </w:p>
                    <w:p w14:paraId="4B3CFEF0" w14:textId="77777777" w:rsidR="009C1A24" w:rsidRDefault="009C1A24" w:rsidP="009C1A24">
                      <w:pPr>
                        <w:rPr>
                          <w:rFonts w:ascii="Calibri Light" w:hAnsi="Calibri Light"/>
                          <w:sz w:val="20"/>
                          <w:szCs w:val="20"/>
                        </w:rPr>
                      </w:pPr>
                    </w:p>
                    <w:p w14:paraId="7E0D1141" w14:textId="77777777" w:rsidR="009C1A24" w:rsidRDefault="009C1A24" w:rsidP="009C1A24">
                      <w:pPr>
                        <w:rPr>
                          <w:rFonts w:ascii="Calibri Light" w:hAnsi="Calibri Light"/>
                          <w:sz w:val="20"/>
                          <w:szCs w:val="20"/>
                        </w:rPr>
                      </w:pPr>
                    </w:p>
                    <w:p w14:paraId="565BE32C" w14:textId="77777777" w:rsidR="009C1A24" w:rsidRPr="00F2157F" w:rsidRDefault="009C1A24" w:rsidP="009C1A24">
                      <w:pPr>
                        <w:rPr>
                          <w:rFonts w:ascii="Calibri Light" w:hAnsi="Calibri Light"/>
                          <w:sz w:val="20"/>
                          <w:szCs w:val="20"/>
                        </w:rPr>
                      </w:pPr>
                      <w:r>
                        <w:rPr>
                          <w:rFonts w:ascii="Calibri Light" w:hAnsi="Calibri Light"/>
                          <w:sz w:val="20"/>
                          <w:szCs w:val="20"/>
                        </w:rPr>
                        <w:br/>
                      </w:r>
                    </w:p>
                  </w:txbxContent>
                </v:textbox>
                <w10:wrap type="square"/>
              </v:shape>
            </w:pict>
          </mc:Fallback>
        </mc:AlternateContent>
      </w:r>
      <w:r w:rsidR="007B4D6B" w:rsidRPr="007B4D6B">
        <w:rPr>
          <w:rFonts w:ascii="Calibri Light" w:hAnsi="Calibri Light" w:cs="Calibri Light"/>
          <w:sz w:val="20"/>
          <w:szCs w:val="22"/>
        </w:rPr>
        <w:t>Es erscheint sonderbar, da</w:t>
      </w:r>
      <w:r w:rsidR="007B4D6B" w:rsidRPr="007B4D6B">
        <w:rPr>
          <w:rFonts w:ascii="Calibri Light" w:hAnsi="Calibri Light" w:cs="Calibri Light"/>
          <w:sz w:val="20"/>
          <w:szCs w:val="22"/>
        </w:rPr>
        <w:t>ss</w:t>
      </w:r>
      <w:r w:rsidR="007B4D6B" w:rsidRPr="007B4D6B">
        <w:rPr>
          <w:rFonts w:ascii="Calibri Light" w:hAnsi="Calibri Light" w:cs="Calibri Light"/>
          <w:sz w:val="20"/>
          <w:szCs w:val="22"/>
        </w:rPr>
        <w:t xml:space="preserve"> Sebastian Kneipp als der Reformator und Verbreiter der nach ihm benannten Wasserkur dem im Sommer damals wie heute so be</w:t>
      </w:r>
      <w:r w:rsidR="00821131">
        <w:rPr>
          <w:rFonts w:ascii="Calibri Light" w:hAnsi="Calibri Light" w:cs="Calibri Light"/>
          <w:sz w:val="20"/>
          <w:szCs w:val="22"/>
        </w:rPr>
        <w:softHyphen/>
      </w:r>
      <w:r w:rsidR="007B4D6B" w:rsidRPr="007B4D6B">
        <w:rPr>
          <w:rFonts w:ascii="Calibri Light" w:hAnsi="Calibri Light" w:cs="Calibri Light"/>
          <w:sz w:val="20"/>
          <w:szCs w:val="22"/>
        </w:rPr>
        <w:t>liebten Schwimmen im „Freibad“ kritisch gegenüberstand. Er schimpfte gegen ein Freibad bei Wörishofen, konnte aber die Errichtung durch private Betreiber nicht verhindern. „Im Grabe umgedreht“ hätte er sich wohl, als in den 60er Jahren Hotels, Gästehäusern und Pensionen unter seinem Namen fast überall Schwimm</w:t>
      </w:r>
      <w:r w:rsidR="00821131">
        <w:rPr>
          <w:rFonts w:ascii="Calibri Light" w:hAnsi="Calibri Light" w:cs="Calibri Light"/>
          <w:sz w:val="20"/>
          <w:szCs w:val="22"/>
        </w:rPr>
        <w:softHyphen/>
      </w:r>
      <w:r w:rsidR="007B4D6B" w:rsidRPr="007B4D6B">
        <w:rPr>
          <w:rFonts w:ascii="Calibri Light" w:hAnsi="Calibri Light" w:cs="Calibri Light"/>
          <w:sz w:val="20"/>
          <w:szCs w:val="22"/>
        </w:rPr>
        <w:t>becken eingebaut wurden – dazu auch noch beheizte und im Hause ganzjährig nutzbar.</w:t>
      </w:r>
      <w:r w:rsidR="00821131">
        <w:rPr>
          <w:rFonts w:ascii="Calibri Light" w:hAnsi="Calibri Light" w:cs="Calibri Light"/>
          <w:sz w:val="20"/>
          <w:szCs w:val="22"/>
        </w:rPr>
        <w:t xml:space="preserve"> </w:t>
      </w:r>
      <w:r w:rsidR="007B4D6B" w:rsidRPr="007B4D6B">
        <w:rPr>
          <w:rFonts w:ascii="Calibri Light" w:hAnsi="Calibri Light" w:cs="Calibri Light"/>
          <w:sz w:val="20"/>
          <w:szCs w:val="22"/>
        </w:rPr>
        <w:t>Lagen die Vorbehalte des katho</w:t>
      </w:r>
      <w:r w:rsidR="00821131">
        <w:rPr>
          <w:rFonts w:ascii="Calibri Light" w:hAnsi="Calibri Light" w:cs="Calibri Light"/>
          <w:sz w:val="20"/>
          <w:szCs w:val="22"/>
        </w:rPr>
        <w:softHyphen/>
      </w:r>
      <w:r w:rsidR="007B4D6B" w:rsidRPr="007B4D6B">
        <w:rPr>
          <w:rFonts w:ascii="Calibri Light" w:hAnsi="Calibri Light" w:cs="Calibri Light"/>
          <w:sz w:val="20"/>
          <w:szCs w:val="22"/>
        </w:rPr>
        <w:t>lischen Pfarrers daran, da</w:t>
      </w:r>
      <w:r w:rsidR="00821131">
        <w:rPr>
          <w:rFonts w:ascii="Calibri Light" w:hAnsi="Calibri Light" w:cs="Calibri Light"/>
          <w:sz w:val="20"/>
          <w:szCs w:val="22"/>
        </w:rPr>
        <w:t>ss</w:t>
      </w:r>
      <w:r w:rsidR="007B4D6B" w:rsidRPr="007B4D6B">
        <w:rPr>
          <w:rFonts w:ascii="Calibri Light" w:hAnsi="Calibri Light" w:cs="Calibri Light"/>
          <w:sz w:val="20"/>
          <w:szCs w:val="22"/>
        </w:rPr>
        <w:t xml:space="preserve"> er vermutlich selbst gar nicht schwimmen konnte? Oder fürchtete er um die Moral der mit Schwimm</w:t>
      </w:r>
      <w:r w:rsidR="00821131">
        <w:rPr>
          <w:rFonts w:ascii="Calibri Light" w:hAnsi="Calibri Light" w:cs="Calibri Light"/>
          <w:sz w:val="20"/>
          <w:szCs w:val="22"/>
        </w:rPr>
        <w:softHyphen/>
      </w:r>
      <w:r w:rsidR="007B4D6B" w:rsidRPr="007B4D6B">
        <w:rPr>
          <w:rFonts w:ascii="Calibri Light" w:hAnsi="Calibri Light" w:cs="Calibri Light"/>
          <w:sz w:val="20"/>
          <w:szCs w:val="22"/>
        </w:rPr>
        <w:t xml:space="preserve">kleidung </w:t>
      </w:r>
      <w:proofErr w:type="gramStart"/>
      <w:r w:rsidR="007B4D6B" w:rsidRPr="007B4D6B">
        <w:rPr>
          <w:rFonts w:ascii="Calibri Light" w:hAnsi="Calibri Light" w:cs="Calibri Light"/>
          <w:sz w:val="20"/>
          <w:szCs w:val="22"/>
        </w:rPr>
        <w:t>zu leicht bekleideten Jugend</w:t>
      </w:r>
      <w:proofErr w:type="gramEnd"/>
      <w:r w:rsidR="007B4D6B" w:rsidRPr="007B4D6B">
        <w:rPr>
          <w:rFonts w:ascii="Calibri Light" w:hAnsi="Calibri Light" w:cs="Calibri Light"/>
          <w:sz w:val="20"/>
          <w:szCs w:val="22"/>
        </w:rPr>
        <w:t xml:space="preserve">? Erinnerte er sich an den Skandal wegen wassertretender Damen, die dabei den Rock unzüchtig bis über das Knie gehoben hatten, oder hatte er Angst vor einer Ausbreitung der Nacktbäder, die bei anderen Naturheilern und bei den </w:t>
      </w:r>
      <w:proofErr w:type="spellStart"/>
      <w:r w:rsidR="007B4D6B" w:rsidRPr="007B4D6B">
        <w:rPr>
          <w:rFonts w:ascii="Calibri Light" w:hAnsi="Calibri Light" w:cs="Calibri Light"/>
          <w:sz w:val="20"/>
          <w:szCs w:val="22"/>
        </w:rPr>
        <w:t>Prießnitz</w:t>
      </w:r>
      <w:proofErr w:type="spellEnd"/>
      <w:r w:rsidR="007B4D6B" w:rsidRPr="007B4D6B">
        <w:rPr>
          <w:rFonts w:ascii="Calibri Light" w:hAnsi="Calibri Light" w:cs="Calibri Light"/>
          <w:sz w:val="20"/>
          <w:szCs w:val="22"/>
        </w:rPr>
        <w:t>-Vereinen durchaus üblich waren</w:t>
      </w:r>
      <w:r w:rsidR="00821131">
        <w:rPr>
          <w:rFonts w:ascii="Calibri Light" w:hAnsi="Calibri Light" w:cs="Calibri Light"/>
          <w:sz w:val="20"/>
          <w:szCs w:val="22"/>
        </w:rPr>
        <w:t xml:space="preserve">. </w:t>
      </w:r>
    </w:p>
    <w:p w14:paraId="66622196" w14:textId="77777777" w:rsidR="00821131" w:rsidRDefault="00821131" w:rsidP="00821131">
      <w:pPr>
        <w:ind w:left="2410" w:right="-428"/>
        <w:rPr>
          <w:rFonts w:ascii="Calibri Light" w:hAnsi="Calibri Light" w:cs="Calibri Light"/>
          <w:sz w:val="20"/>
          <w:szCs w:val="22"/>
        </w:rPr>
      </w:pPr>
    </w:p>
    <w:p w14:paraId="076BE09A" w14:textId="18F82041" w:rsidR="00D91F82" w:rsidRPr="00D91F82" w:rsidRDefault="007B4D6B" w:rsidP="00821131">
      <w:pPr>
        <w:ind w:left="2410" w:right="-428"/>
        <w:rPr>
          <w:rFonts w:ascii="Calibri Light" w:hAnsi="Calibri Light"/>
          <w:bCs/>
          <w:sz w:val="8"/>
        </w:rPr>
      </w:pPr>
      <w:r w:rsidRPr="007B4D6B">
        <w:rPr>
          <w:rFonts w:ascii="Calibri Light" w:hAnsi="Calibri Light" w:cs="Calibri Light"/>
          <w:sz w:val="20"/>
          <w:szCs w:val="22"/>
        </w:rPr>
        <w:t>Es bestehen aber ganz grundlegende Unterschiede zwischen den von Kneipp als ge</w:t>
      </w:r>
      <w:r w:rsidR="00E57C35">
        <w:rPr>
          <w:rFonts w:ascii="Calibri Light" w:hAnsi="Calibri Light" w:cs="Calibri Light"/>
          <w:sz w:val="20"/>
          <w:szCs w:val="22"/>
        </w:rPr>
        <w:softHyphen/>
      </w:r>
      <w:r w:rsidRPr="007B4D6B">
        <w:rPr>
          <w:rFonts w:ascii="Calibri Light" w:hAnsi="Calibri Light" w:cs="Calibri Light"/>
          <w:sz w:val="20"/>
          <w:szCs w:val="22"/>
        </w:rPr>
        <w:t>sund</w:t>
      </w:r>
      <w:r w:rsidR="00E57C35">
        <w:rPr>
          <w:rFonts w:ascii="Calibri Light" w:hAnsi="Calibri Light" w:cs="Calibri Light"/>
          <w:sz w:val="20"/>
          <w:szCs w:val="22"/>
        </w:rPr>
        <w:softHyphen/>
      </w:r>
      <w:r w:rsidRPr="007B4D6B">
        <w:rPr>
          <w:rFonts w:ascii="Calibri Light" w:hAnsi="Calibri Light" w:cs="Calibri Light"/>
          <w:sz w:val="20"/>
          <w:szCs w:val="22"/>
        </w:rPr>
        <w:t xml:space="preserve">heitsfördernd erkannten Kaltwasserreizen und dem Schwimmen. Bei dem nur einige Sekunden andauernden </w:t>
      </w:r>
      <w:proofErr w:type="spellStart"/>
      <w:r w:rsidRPr="007B4D6B">
        <w:rPr>
          <w:rFonts w:ascii="Calibri Light" w:hAnsi="Calibri Light" w:cs="Calibri Light"/>
          <w:sz w:val="20"/>
          <w:szCs w:val="22"/>
        </w:rPr>
        <w:t>Kaltreiz</w:t>
      </w:r>
      <w:proofErr w:type="spellEnd"/>
      <w:r w:rsidRPr="007B4D6B">
        <w:rPr>
          <w:rFonts w:ascii="Calibri Light" w:hAnsi="Calibri Light" w:cs="Calibri Light"/>
          <w:sz w:val="20"/>
          <w:szCs w:val="22"/>
        </w:rPr>
        <w:t xml:space="preserve"> durch einen Guss oder kurzes Eintau</w:t>
      </w:r>
      <w:r w:rsidR="00821131">
        <w:rPr>
          <w:rFonts w:ascii="Calibri Light" w:hAnsi="Calibri Light" w:cs="Calibri Light"/>
          <w:sz w:val="20"/>
          <w:szCs w:val="22"/>
        </w:rPr>
        <w:softHyphen/>
      </w:r>
      <w:r w:rsidRPr="007B4D6B">
        <w:rPr>
          <w:rFonts w:ascii="Calibri Light" w:hAnsi="Calibri Light" w:cs="Calibri Light"/>
          <w:sz w:val="20"/>
          <w:szCs w:val="22"/>
        </w:rPr>
        <w:t>chen (Bad) aber auch bei einem feuchten Wickel wird zwar eine komplexe Regula</w:t>
      </w:r>
      <w:r w:rsidR="00821131">
        <w:rPr>
          <w:rFonts w:ascii="Calibri Light" w:hAnsi="Calibri Light" w:cs="Calibri Light"/>
          <w:sz w:val="20"/>
          <w:szCs w:val="22"/>
        </w:rPr>
        <w:softHyphen/>
      </w:r>
      <w:r w:rsidRPr="007B4D6B">
        <w:rPr>
          <w:rFonts w:ascii="Calibri Light" w:hAnsi="Calibri Light" w:cs="Calibri Light"/>
          <w:sz w:val="20"/>
          <w:szCs w:val="22"/>
        </w:rPr>
        <w:t>tion des Körpers einschließlich einer Stressreaktion ausgelöst, aber es kommt gar nicht zu einer richtigen Abkühlung! Im Gegenteil kommt es kurz danach sogar zu einer Erwär</w:t>
      </w:r>
      <w:r w:rsidR="00821131">
        <w:rPr>
          <w:rFonts w:ascii="Calibri Light" w:hAnsi="Calibri Light" w:cs="Calibri Light"/>
          <w:sz w:val="20"/>
          <w:szCs w:val="22"/>
        </w:rPr>
        <w:softHyphen/>
      </w:r>
      <w:r w:rsidRPr="007B4D6B">
        <w:rPr>
          <w:rFonts w:ascii="Calibri Light" w:hAnsi="Calibri Light" w:cs="Calibri Light"/>
          <w:sz w:val="20"/>
          <w:szCs w:val="22"/>
        </w:rPr>
        <w:t>mung der betrof</w:t>
      </w:r>
      <w:r w:rsidR="00E57C35">
        <w:rPr>
          <w:rFonts w:ascii="Calibri Light" w:hAnsi="Calibri Light" w:cs="Calibri Light"/>
          <w:sz w:val="20"/>
          <w:szCs w:val="22"/>
        </w:rPr>
        <w:softHyphen/>
      </w:r>
      <w:r w:rsidRPr="007B4D6B">
        <w:rPr>
          <w:rFonts w:ascii="Calibri Light" w:hAnsi="Calibri Light" w:cs="Calibri Light"/>
          <w:sz w:val="20"/>
          <w:szCs w:val="22"/>
        </w:rPr>
        <w:t>fenen Körperteile durch eine Umlenkung der Blut</w:t>
      </w:r>
      <w:r w:rsidR="00821131">
        <w:rPr>
          <w:rFonts w:ascii="Calibri Light" w:hAnsi="Calibri Light" w:cs="Calibri Light"/>
          <w:sz w:val="20"/>
          <w:szCs w:val="22"/>
        </w:rPr>
        <w:softHyphen/>
      </w:r>
      <w:r w:rsidRPr="007B4D6B">
        <w:rPr>
          <w:rFonts w:ascii="Calibri Light" w:hAnsi="Calibri Light" w:cs="Calibri Light"/>
          <w:sz w:val="20"/>
          <w:szCs w:val="22"/>
        </w:rPr>
        <w:t>strö</w:t>
      </w:r>
      <w:r w:rsidR="00821131">
        <w:rPr>
          <w:rFonts w:ascii="Calibri Light" w:hAnsi="Calibri Light" w:cs="Calibri Light"/>
          <w:sz w:val="20"/>
          <w:szCs w:val="22"/>
        </w:rPr>
        <w:softHyphen/>
      </w:r>
      <w:r w:rsidRPr="007B4D6B">
        <w:rPr>
          <w:rFonts w:ascii="Calibri Light" w:hAnsi="Calibri Light" w:cs="Calibri Light"/>
          <w:sz w:val="20"/>
          <w:szCs w:val="22"/>
        </w:rPr>
        <w:t xml:space="preserve">me. Trotzdem bleibt nach einer </w:t>
      </w:r>
      <w:proofErr w:type="spellStart"/>
      <w:r w:rsidRPr="007B4D6B">
        <w:rPr>
          <w:rFonts w:ascii="Calibri Light" w:hAnsi="Calibri Light" w:cs="Calibri Light"/>
          <w:sz w:val="20"/>
          <w:szCs w:val="22"/>
        </w:rPr>
        <w:t>Kneippschen</w:t>
      </w:r>
      <w:proofErr w:type="spellEnd"/>
      <w:r w:rsidRPr="007B4D6B">
        <w:rPr>
          <w:rFonts w:ascii="Calibri Light" w:hAnsi="Calibri Light" w:cs="Calibri Light"/>
          <w:sz w:val="20"/>
          <w:szCs w:val="22"/>
        </w:rPr>
        <w:t xml:space="preserve"> Kaltwasseranwendung ein angeneh</w:t>
      </w:r>
      <w:r w:rsidR="00821131">
        <w:rPr>
          <w:rFonts w:ascii="Calibri Light" w:hAnsi="Calibri Light" w:cs="Calibri Light"/>
          <w:sz w:val="20"/>
          <w:szCs w:val="22"/>
        </w:rPr>
        <w:softHyphen/>
      </w:r>
      <w:r w:rsidRPr="007B4D6B">
        <w:rPr>
          <w:rFonts w:ascii="Calibri Light" w:hAnsi="Calibri Light" w:cs="Calibri Light"/>
          <w:sz w:val="20"/>
          <w:szCs w:val="22"/>
        </w:rPr>
        <w:t>mes Gefühl gerade auch an einem schwülen Sommertag. Verlängert man nun die Kneippanwendung z. B. durch eine zu</w:t>
      </w:r>
      <w:r w:rsidR="00E57C35">
        <w:rPr>
          <w:rFonts w:ascii="Calibri Light" w:hAnsi="Calibri Light" w:cs="Calibri Light"/>
          <w:sz w:val="20"/>
          <w:szCs w:val="22"/>
        </w:rPr>
        <w:softHyphen/>
      </w:r>
      <w:r w:rsidRPr="007B4D6B">
        <w:rPr>
          <w:rFonts w:ascii="Calibri Light" w:hAnsi="Calibri Light" w:cs="Calibri Light"/>
          <w:sz w:val="20"/>
          <w:szCs w:val="22"/>
        </w:rPr>
        <w:t>sätzliche Runde beim Wassertreten, so wird dabei nicht besonders viel mehr Wärme abgegeben – schließlich sind die Hautge</w:t>
      </w:r>
      <w:r w:rsidR="00821131">
        <w:rPr>
          <w:rFonts w:ascii="Calibri Light" w:hAnsi="Calibri Light" w:cs="Calibri Light"/>
          <w:sz w:val="20"/>
          <w:szCs w:val="22"/>
        </w:rPr>
        <w:softHyphen/>
      </w:r>
      <w:r w:rsidRPr="007B4D6B">
        <w:rPr>
          <w:rFonts w:ascii="Calibri Light" w:hAnsi="Calibri Light" w:cs="Calibri Light"/>
          <w:sz w:val="20"/>
          <w:szCs w:val="22"/>
        </w:rPr>
        <w:t>fäße bereits verengt und die oberflächlichen Gewebeschichten abgekühlt.</w:t>
      </w:r>
      <w:r w:rsidR="00821131">
        <w:rPr>
          <w:rFonts w:ascii="Calibri Light" w:hAnsi="Calibri Light" w:cs="Calibri Light"/>
          <w:sz w:val="20"/>
          <w:szCs w:val="22"/>
        </w:rPr>
        <w:t xml:space="preserve"> </w:t>
      </w:r>
      <w:r w:rsidRPr="007B4D6B">
        <w:rPr>
          <w:rFonts w:ascii="Calibri Light" w:hAnsi="Calibri Light" w:cs="Calibri Light"/>
          <w:sz w:val="20"/>
          <w:szCs w:val="22"/>
        </w:rPr>
        <w:t>Bedeu</w:t>
      </w:r>
      <w:r w:rsidR="00821131">
        <w:rPr>
          <w:rFonts w:ascii="Calibri Light" w:hAnsi="Calibri Light" w:cs="Calibri Light"/>
          <w:sz w:val="20"/>
          <w:szCs w:val="22"/>
        </w:rPr>
        <w:softHyphen/>
      </w:r>
      <w:r w:rsidRPr="007B4D6B">
        <w:rPr>
          <w:rFonts w:ascii="Calibri Light" w:hAnsi="Calibri Light" w:cs="Calibri Light"/>
          <w:sz w:val="20"/>
          <w:szCs w:val="22"/>
        </w:rPr>
        <w:t>tend mehr Wärme kann abgegeben werden, wenn man sich länger in nicht zu kal</w:t>
      </w:r>
      <w:r w:rsidR="00821131">
        <w:rPr>
          <w:rFonts w:ascii="Calibri Light" w:hAnsi="Calibri Light" w:cs="Calibri Light"/>
          <w:sz w:val="20"/>
          <w:szCs w:val="22"/>
        </w:rPr>
        <w:softHyphen/>
      </w:r>
      <w:r w:rsidRPr="007B4D6B">
        <w:rPr>
          <w:rFonts w:ascii="Calibri Light" w:hAnsi="Calibri Light" w:cs="Calibri Light"/>
          <w:sz w:val="20"/>
          <w:szCs w:val="22"/>
        </w:rPr>
        <w:t>tem Wasser aufhält. Beim Schwimmen bildet der Körper Wärme und gibt diese ger</w:t>
      </w:r>
      <w:r w:rsidR="00821131">
        <w:rPr>
          <w:rFonts w:ascii="Calibri Light" w:hAnsi="Calibri Light" w:cs="Calibri Light"/>
          <w:sz w:val="20"/>
          <w:szCs w:val="22"/>
        </w:rPr>
        <w:softHyphen/>
      </w:r>
      <w:r w:rsidRPr="007B4D6B">
        <w:rPr>
          <w:rFonts w:ascii="Calibri Light" w:hAnsi="Calibri Light" w:cs="Calibri Light"/>
          <w:sz w:val="20"/>
          <w:szCs w:val="22"/>
        </w:rPr>
        <w:t>ne an das Wasser ab. Insofern eignen sich Warm-Bäder und Thermen mit Wasser-Temperaturen über 30 Grad weniger für körperliche Aktivität, da es hier</w:t>
      </w:r>
      <w:r w:rsidR="00821131">
        <w:rPr>
          <w:rFonts w:ascii="Calibri Light" w:hAnsi="Calibri Light" w:cs="Calibri Light"/>
          <w:sz w:val="20"/>
          <w:szCs w:val="22"/>
        </w:rPr>
        <w:softHyphen/>
      </w:r>
      <w:r w:rsidRPr="007B4D6B">
        <w:rPr>
          <w:rFonts w:ascii="Calibri Light" w:hAnsi="Calibri Light" w:cs="Calibri Light"/>
          <w:sz w:val="20"/>
          <w:szCs w:val="22"/>
        </w:rPr>
        <w:t>bei zum Wärmestau kommt, wenn der Körper die Wärme nicht abgeben kann. Bei kühlem oder kaltem Wasser tritt aber auf Dauer trotz Sparprogramm in der Haut</w:t>
      </w:r>
      <w:r w:rsidR="00821131">
        <w:rPr>
          <w:rFonts w:ascii="Calibri Light" w:hAnsi="Calibri Light" w:cs="Calibri Light"/>
          <w:sz w:val="20"/>
          <w:szCs w:val="22"/>
        </w:rPr>
        <w:softHyphen/>
      </w:r>
      <w:r w:rsidRPr="007B4D6B">
        <w:rPr>
          <w:rFonts w:ascii="Calibri Light" w:hAnsi="Calibri Light" w:cs="Calibri Light"/>
          <w:sz w:val="20"/>
          <w:szCs w:val="22"/>
        </w:rPr>
        <w:t>durch</w:t>
      </w:r>
      <w:r w:rsidR="00821131">
        <w:rPr>
          <w:rFonts w:ascii="Calibri Light" w:hAnsi="Calibri Light" w:cs="Calibri Light"/>
          <w:sz w:val="20"/>
          <w:szCs w:val="22"/>
        </w:rPr>
        <w:softHyphen/>
      </w:r>
      <w:r w:rsidRPr="007B4D6B">
        <w:rPr>
          <w:rFonts w:ascii="Calibri Light" w:hAnsi="Calibri Light" w:cs="Calibri Light"/>
          <w:sz w:val="20"/>
          <w:szCs w:val="22"/>
        </w:rPr>
        <w:t>blutung ein Wärmeverlust ein, der dann auch nicht mehr mit Bewegung und Schwimmen aufgehalten werden kann. Wer frierend aus dem Wasser</w:t>
      </w:r>
      <w:r w:rsidR="00821131">
        <w:rPr>
          <w:rFonts w:ascii="Calibri Light" w:hAnsi="Calibri Light" w:cs="Calibri Light"/>
          <w:sz w:val="20"/>
          <w:szCs w:val="22"/>
        </w:rPr>
        <w:t xml:space="preserve"> k</w:t>
      </w:r>
      <w:r w:rsidRPr="007B4D6B">
        <w:rPr>
          <w:rFonts w:ascii="Calibri Light" w:hAnsi="Calibri Light" w:cs="Calibri Light"/>
          <w:sz w:val="20"/>
          <w:szCs w:val="22"/>
        </w:rPr>
        <w:t>ommt, hat keinen gesundheitlichen Nutzen und sollte sich durch Bewegung rasch wieder erwär</w:t>
      </w:r>
      <w:r w:rsidR="00E57C35">
        <w:rPr>
          <w:rFonts w:ascii="Calibri Light" w:hAnsi="Calibri Light" w:cs="Calibri Light"/>
          <w:sz w:val="20"/>
          <w:szCs w:val="22"/>
        </w:rPr>
        <w:softHyphen/>
      </w:r>
      <w:r w:rsidRPr="007B4D6B">
        <w:rPr>
          <w:rFonts w:ascii="Calibri Light" w:hAnsi="Calibri Light" w:cs="Calibri Light"/>
          <w:sz w:val="20"/>
          <w:szCs w:val="22"/>
        </w:rPr>
        <w:t>men, um einer Erkältung vorzubeugen. Als in meiner Jugend die sparsamen schwä</w:t>
      </w:r>
      <w:r w:rsidR="00E57C35">
        <w:rPr>
          <w:rFonts w:ascii="Calibri Light" w:hAnsi="Calibri Light" w:cs="Calibri Light"/>
          <w:sz w:val="20"/>
          <w:szCs w:val="22"/>
        </w:rPr>
        <w:softHyphen/>
      </w:r>
      <w:r w:rsidRPr="007B4D6B">
        <w:rPr>
          <w:rFonts w:ascii="Calibri Light" w:hAnsi="Calibri Light" w:cs="Calibri Light"/>
          <w:sz w:val="20"/>
          <w:szCs w:val="22"/>
        </w:rPr>
        <w:t>bischen Stadträte unseres Freibades ein Anheizen über 20 Grad ablehnten, weil es sonst nicht mehr ausreichend „erfrische“, wurde beim Beobachten der entsprechenden Honoratioren im Freibad sehr deutlich, da</w:t>
      </w:r>
      <w:r w:rsidR="00821131">
        <w:rPr>
          <w:rFonts w:ascii="Calibri Light" w:hAnsi="Calibri Light" w:cs="Calibri Light"/>
          <w:sz w:val="20"/>
          <w:szCs w:val="22"/>
        </w:rPr>
        <w:t>ss</w:t>
      </w:r>
      <w:r w:rsidRPr="007B4D6B">
        <w:rPr>
          <w:rFonts w:ascii="Calibri Light" w:hAnsi="Calibri Light" w:cs="Calibri Light"/>
          <w:sz w:val="20"/>
          <w:szCs w:val="22"/>
        </w:rPr>
        <w:t xml:space="preserve"> diese ausnahmslos nicht nur über einen eingebauten Naturneopren-Anzug verfügten, sondern auch noch mehrere „Rettungs</w:t>
      </w:r>
      <w:r w:rsidR="00E57C35">
        <w:rPr>
          <w:rFonts w:ascii="Calibri Light" w:hAnsi="Calibri Light" w:cs="Calibri Light"/>
          <w:sz w:val="20"/>
          <w:szCs w:val="22"/>
        </w:rPr>
        <w:softHyphen/>
      </w:r>
      <w:r w:rsidRPr="007B4D6B">
        <w:rPr>
          <w:rFonts w:ascii="Calibri Light" w:hAnsi="Calibri Light" w:cs="Calibri Light"/>
          <w:sz w:val="20"/>
          <w:szCs w:val="22"/>
        </w:rPr>
        <w:t>ringe“ um den Leib „eingebaut“ hatten. Die tratschten ewig im kalten Wasser stehend und bezeichneten schlaksige Jungen als wasser</w:t>
      </w:r>
      <w:r w:rsidR="00821131">
        <w:rPr>
          <w:rFonts w:ascii="Calibri Light" w:hAnsi="Calibri Light" w:cs="Calibri Light"/>
          <w:sz w:val="20"/>
          <w:szCs w:val="22"/>
        </w:rPr>
        <w:softHyphen/>
      </w:r>
      <w:r w:rsidRPr="007B4D6B">
        <w:rPr>
          <w:rFonts w:ascii="Calibri Light" w:hAnsi="Calibri Light" w:cs="Calibri Light"/>
          <w:sz w:val="20"/>
          <w:szCs w:val="22"/>
        </w:rPr>
        <w:t xml:space="preserve">scheu, die nach </w:t>
      </w:r>
      <w:r w:rsidR="00E57C35">
        <w:rPr>
          <w:rFonts w:ascii="Calibri Light" w:hAnsi="Calibri Light" w:cs="Calibri Light"/>
          <w:sz w:val="20"/>
          <w:szCs w:val="22"/>
        </w:rPr>
        <w:t>drei</w:t>
      </w:r>
      <w:r w:rsidRPr="007B4D6B">
        <w:rPr>
          <w:rFonts w:ascii="Calibri Light" w:hAnsi="Calibri Light" w:cs="Calibri Light"/>
          <w:sz w:val="20"/>
          <w:szCs w:val="22"/>
        </w:rPr>
        <w:t xml:space="preserve"> Schwimmstößen das Wasser schnatternd verlassen mussten. Die Honoratioren ahnten nicht im </w:t>
      </w:r>
      <w:proofErr w:type="gramStart"/>
      <w:r w:rsidRPr="007B4D6B">
        <w:rPr>
          <w:rFonts w:ascii="Calibri Light" w:hAnsi="Calibri Light" w:cs="Calibri Light"/>
          <w:sz w:val="20"/>
          <w:szCs w:val="22"/>
        </w:rPr>
        <w:t>geringsten</w:t>
      </w:r>
      <w:proofErr w:type="gramEnd"/>
      <w:r w:rsidRPr="007B4D6B">
        <w:rPr>
          <w:rFonts w:ascii="Calibri Light" w:hAnsi="Calibri Light" w:cs="Calibri Light"/>
          <w:sz w:val="20"/>
          <w:szCs w:val="22"/>
        </w:rPr>
        <w:t>, da</w:t>
      </w:r>
      <w:r w:rsidR="00E57C35">
        <w:rPr>
          <w:rFonts w:ascii="Calibri Light" w:hAnsi="Calibri Light" w:cs="Calibri Light"/>
          <w:sz w:val="20"/>
          <w:szCs w:val="22"/>
        </w:rPr>
        <w:t>ss</w:t>
      </w:r>
      <w:r w:rsidRPr="007B4D6B">
        <w:rPr>
          <w:rFonts w:ascii="Calibri Light" w:hAnsi="Calibri Light" w:cs="Calibri Light"/>
          <w:sz w:val="20"/>
          <w:szCs w:val="22"/>
        </w:rPr>
        <w:t xml:space="preserve"> sie selbst dem Tode näher waren, als die übermütigen Kinder, die allen Verboten zum Trotz </w:t>
      </w:r>
      <w:proofErr w:type="spellStart"/>
      <w:r w:rsidRPr="007B4D6B">
        <w:rPr>
          <w:rFonts w:ascii="Calibri Light" w:hAnsi="Calibri Light" w:cs="Calibri Light"/>
          <w:sz w:val="20"/>
          <w:szCs w:val="22"/>
        </w:rPr>
        <w:t>unabgekühlt</w:t>
      </w:r>
      <w:proofErr w:type="spellEnd"/>
      <w:r w:rsidRPr="007B4D6B">
        <w:rPr>
          <w:rFonts w:ascii="Calibri Light" w:hAnsi="Calibri Light" w:cs="Calibri Light"/>
          <w:sz w:val="20"/>
          <w:szCs w:val="22"/>
        </w:rPr>
        <w:t xml:space="preserve"> ins kalte Wasser sprangen. Seit Jahrhunderten wird gewarnt, da</w:t>
      </w:r>
      <w:r w:rsidR="00E57C35">
        <w:rPr>
          <w:rFonts w:ascii="Calibri Light" w:hAnsi="Calibri Light" w:cs="Calibri Light"/>
          <w:sz w:val="20"/>
          <w:szCs w:val="22"/>
        </w:rPr>
        <w:t>ss</w:t>
      </w:r>
      <w:r w:rsidRPr="007B4D6B">
        <w:rPr>
          <w:rFonts w:ascii="Calibri Light" w:hAnsi="Calibri Light" w:cs="Calibri Light"/>
          <w:sz w:val="20"/>
          <w:szCs w:val="22"/>
        </w:rPr>
        <w:t xml:space="preserve"> plötzliche Abkühlung zu Herzversagen un</w:t>
      </w:r>
      <w:bookmarkStart w:id="0" w:name="_GoBack"/>
      <w:bookmarkEnd w:id="0"/>
      <w:r w:rsidRPr="007B4D6B">
        <w:rPr>
          <w:rFonts w:ascii="Calibri Light" w:hAnsi="Calibri Light" w:cs="Calibri Light"/>
          <w:sz w:val="20"/>
          <w:szCs w:val="22"/>
        </w:rPr>
        <w:t xml:space="preserve">d Schlaganfall führen könne. Dahinter stehen lediglich zwei Todesfälle </w:t>
      </w:r>
      <w:r w:rsidR="00E57C35">
        <w:rPr>
          <w:rFonts w:ascii="Calibri Light" w:hAnsi="Calibri Light" w:cs="Calibri Light"/>
          <w:sz w:val="20"/>
          <w:szCs w:val="22"/>
        </w:rPr>
        <w:t xml:space="preserve">– </w:t>
      </w:r>
      <w:r w:rsidRPr="007B4D6B">
        <w:rPr>
          <w:rFonts w:ascii="Calibri Light" w:hAnsi="Calibri Light" w:cs="Calibri Light"/>
          <w:sz w:val="20"/>
          <w:szCs w:val="22"/>
        </w:rPr>
        <w:t>allerdings von sehr prominenten Figuren der Welt</w:t>
      </w:r>
      <w:r w:rsidR="00E57C35">
        <w:rPr>
          <w:rFonts w:ascii="Calibri Light" w:hAnsi="Calibri Light" w:cs="Calibri Light"/>
          <w:sz w:val="20"/>
          <w:szCs w:val="22"/>
        </w:rPr>
        <w:softHyphen/>
      </w:r>
      <w:r w:rsidRPr="007B4D6B">
        <w:rPr>
          <w:rFonts w:ascii="Calibri Light" w:hAnsi="Calibri Light" w:cs="Calibri Light"/>
          <w:sz w:val="20"/>
          <w:szCs w:val="22"/>
        </w:rPr>
        <w:t>geschichte: Alexander der Große und Kaiser Barbarossa. Trotz völlig unklarer Umstände dieser beiden Todesfälle führte das Ableben des letzteren dazu, da</w:t>
      </w:r>
      <w:r w:rsidR="00E57C35">
        <w:rPr>
          <w:rFonts w:ascii="Calibri Light" w:hAnsi="Calibri Light" w:cs="Calibri Light"/>
          <w:sz w:val="20"/>
          <w:szCs w:val="22"/>
        </w:rPr>
        <w:t>ss</w:t>
      </w:r>
      <w:r w:rsidRPr="007B4D6B">
        <w:rPr>
          <w:rFonts w:ascii="Calibri Light" w:hAnsi="Calibri Light" w:cs="Calibri Light"/>
          <w:sz w:val="20"/>
          <w:szCs w:val="22"/>
        </w:rPr>
        <w:t xml:space="preserve"> man den Kontakt mit dem Wasser über etliche Jahrhunderte vor allem in Frankreich ganz einstellte. Ärzte forderten vor jedem Bad eine Untersuchung und sehr häufig einen Aderla</w:t>
      </w:r>
      <w:r w:rsidR="00E57C35">
        <w:rPr>
          <w:rFonts w:ascii="Calibri Light" w:hAnsi="Calibri Light" w:cs="Calibri Light"/>
          <w:sz w:val="20"/>
          <w:szCs w:val="22"/>
        </w:rPr>
        <w:t>ss</w:t>
      </w:r>
      <w:r w:rsidRPr="007B4D6B">
        <w:rPr>
          <w:rFonts w:ascii="Calibri Light" w:hAnsi="Calibri Light" w:cs="Calibri Light"/>
          <w:sz w:val="20"/>
          <w:szCs w:val="22"/>
        </w:rPr>
        <w:t xml:space="preserve"> zur Sen</w:t>
      </w:r>
      <w:r w:rsidR="00E57C35">
        <w:rPr>
          <w:rFonts w:ascii="Calibri Light" w:hAnsi="Calibri Light" w:cs="Calibri Light"/>
          <w:sz w:val="20"/>
          <w:szCs w:val="22"/>
        </w:rPr>
        <w:softHyphen/>
      </w:r>
      <w:r w:rsidRPr="007B4D6B">
        <w:rPr>
          <w:rFonts w:ascii="Calibri Light" w:hAnsi="Calibri Light" w:cs="Calibri Light"/>
          <w:sz w:val="20"/>
          <w:szCs w:val="22"/>
        </w:rPr>
        <w:t>kung des Risikos eines plötzlichen Todes im Bade (</w:t>
      </w:r>
      <w:r w:rsidR="00E57C35">
        <w:rPr>
          <w:rFonts w:ascii="Calibri Light" w:hAnsi="Calibri Light" w:cs="Calibri Light"/>
          <w:sz w:val="20"/>
          <w:szCs w:val="22"/>
        </w:rPr>
        <w:t>d</w:t>
      </w:r>
      <w:r w:rsidRPr="007B4D6B">
        <w:rPr>
          <w:rFonts w:ascii="Calibri Light" w:hAnsi="Calibri Light" w:cs="Calibri Light"/>
          <w:sz w:val="20"/>
          <w:szCs w:val="22"/>
        </w:rPr>
        <w:t>ummerweise verbreiteten sie aber genau dabei mit ihren unsterilen Instrumenten Infektionserkrankungen wie die Syphilis)</w:t>
      </w:r>
      <w:r w:rsidR="00E57C35">
        <w:rPr>
          <w:rFonts w:ascii="Calibri Light" w:hAnsi="Calibri Light" w:cs="Calibri Light"/>
          <w:sz w:val="20"/>
          <w:szCs w:val="22"/>
        </w:rPr>
        <w:t>.</w:t>
      </w:r>
      <w:r w:rsidRPr="007B4D6B">
        <w:rPr>
          <w:rFonts w:ascii="Calibri Light" w:hAnsi="Calibri Light" w:cs="Calibri Light"/>
          <w:sz w:val="20"/>
          <w:szCs w:val="22"/>
        </w:rPr>
        <w:t xml:space="preserve"> Die Ängste vor der plötzlichen Abkühlung kann man durch die guten Erfahrungen bei der plötzlichen Abkühlung der Sauna widerlegen. Hingegen hat der längere Aufenthalt im Bade durch den Wasserdruck eine zunehmende Umverteilung des Blutes zur Folge, die zusammen mit der in Kälte verringerten Hautdurchblutung zu erheblichen Blut</w:t>
      </w:r>
      <w:r w:rsidR="00E57C35">
        <w:rPr>
          <w:rFonts w:ascii="Calibri Light" w:hAnsi="Calibri Light" w:cs="Calibri Light"/>
          <w:sz w:val="20"/>
          <w:szCs w:val="22"/>
        </w:rPr>
        <w:softHyphen/>
      </w:r>
      <w:r w:rsidRPr="007B4D6B">
        <w:rPr>
          <w:rFonts w:ascii="Calibri Light" w:hAnsi="Calibri Light" w:cs="Calibri Light"/>
          <w:sz w:val="20"/>
          <w:szCs w:val="22"/>
        </w:rPr>
        <w:t>druck</w:t>
      </w:r>
      <w:r w:rsidR="00E57C35">
        <w:rPr>
          <w:rFonts w:ascii="Calibri Light" w:hAnsi="Calibri Light" w:cs="Calibri Light"/>
          <w:sz w:val="20"/>
          <w:szCs w:val="22"/>
        </w:rPr>
        <w:softHyphen/>
      </w:r>
      <w:r w:rsidRPr="007B4D6B">
        <w:rPr>
          <w:rFonts w:ascii="Calibri Light" w:hAnsi="Calibri Light" w:cs="Calibri Light"/>
          <w:sz w:val="20"/>
          <w:szCs w:val="22"/>
        </w:rPr>
        <w:t>anstiegen führt. Damit kann theoretisch schon mal ein Herzschlag (Herzinfarkt) oder ein Schlagfluss (Apoplex) ausgelöst werden, entsprechende Fälle sind aber glück</w:t>
      </w:r>
      <w:r w:rsidR="00E57C35">
        <w:rPr>
          <w:rFonts w:ascii="Calibri Light" w:hAnsi="Calibri Light" w:cs="Calibri Light"/>
          <w:sz w:val="20"/>
          <w:szCs w:val="22"/>
        </w:rPr>
        <w:softHyphen/>
      </w:r>
      <w:r w:rsidRPr="007B4D6B">
        <w:rPr>
          <w:rFonts w:ascii="Calibri Light" w:hAnsi="Calibri Light" w:cs="Calibri Light"/>
          <w:sz w:val="20"/>
          <w:szCs w:val="22"/>
        </w:rPr>
        <w:t>licherweise sehr selten.</w:t>
      </w:r>
    </w:p>
    <w:sectPr w:rsidR="00D91F82" w:rsidRPr="00D91F82" w:rsidSect="00C36557">
      <w:pgSz w:w="11906" w:h="16838"/>
      <w:pgMar w:top="284"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E4E0DC" w14:textId="77777777" w:rsidR="008965E3" w:rsidRDefault="008965E3" w:rsidP="0051571E">
      <w:r>
        <w:separator/>
      </w:r>
    </w:p>
  </w:endnote>
  <w:endnote w:type="continuationSeparator" w:id="0">
    <w:p w14:paraId="5340C302" w14:textId="77777777" w:rsidR="008965E3" w:rsidRDefault="008965E3"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icrosoft YaHei UI Light">
    <w:panose1 w:val="020B0502040204020203"/>
    <w:charset w:val="86"/>
    <w:family w:val="swiss"/>
    <w:pitch w:val="variable"/>
    <w:sig w:usb0="80000287" w:usb1="2ACF001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E60BD" w14:textId="77777777" w:rsidR="008965E3" w:rsidRDefault="008965E3" w:rsidP="0051571E">
      <w:r>
        <w:separator/>
      </w:r>
    </w:p>
  </w:footnote>
  <w:footnote w:type="continuationSeparator" w:id="0">
    <w:p w14:paraId="54F27F4A" w14:textId="77777777" w:rsidR="008965E3" w:rsidRDefault="008965E3" w:rsidP="00515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7pt;height:45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3"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3"/>
  </w:num>
  <w:num w:numId="3">
    <w:abstractNumId w:val="21"/>
  </w:num>
  <w:num w:numId="4">
    <w:abstractNumId w:val="16"/>
  </w:num>
  <w:num w:numId="5">
    <w:abstractNumId w:val="11"/>
  </w:num>
  <w:num w:numId="6">
    <w:abstractNumId w:val="19"/>
  </w:num>
  <w:num w:numId="7">
    <w:abstractNumId w:val="1"/>
  </w:num>
  <w:num w:numId="8">
    <w:abstractNumId w:val="14"/>
  </w:num>
  <w:num w:numId="9">
    <w:abstractNumId w:val="9"/>
  </w:num>
  <w:num w:numId="10">
    <w:abstractNumId w:val="2"/>
  </w:num>
  <w:num w:numId="11">
    <w:abstractNumId w:val="0"/>
  </w:num>
  <w:num w:numId="12">
    <w:abstractNumId w:val="12"/>
  </w:num>
  <w:num w:numId="13">
    <w:abstractNumId w:val="3"/>
  </w:num>
  <w:num w:numId="14">
    <w:abstractNumId w:val="5"/>
  </w:num>
  <w:num w:numId="15">
    <w:abstractNumId w:val="10"/>
  </w:num>
  <w:num w:numId="16">
    <w:abstractNumId w:val="15"/>
  </w:num>
  <w:num w:numId="17">
    <w:abstractNumId w:val="6"/>
  </w:num>
  <w:num w:numId="18">
    <w:abstractNumId w:val="13"/>
  </w:num>
  <w:num w:numId="19">
    <w:abstractNumId w:val="4"/>
  </w:num>
  <w:num w:numId="20">
    <w:abstractNumId w:val="20"/>
  </w:num>
  <w:num w:numId="21">
    <w:abstractNumId w:val="17"/>
  </w:num>
  <w:num w:numId="22">
    <w:abstractNumId w:val="22"/>
  </w:num>
  <w:num w:numId="23">
    <w:abstractNumId w:val="7"/>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0" w:nlCheck="1" w:checkStyle="0"/>
  <w:activeWritingStyle w:appName="MSWord" w:lang="de-DE" w:vendorID="64" w:dllVersion="0" w:nlCheck="1" w:checkStyle="0"/>
  <w:proofState w:spelling="clean" w:grammar="clean"/>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2A5"/>
    <w:rsid w:val="00002D0D"/>
    <w:rsid w:val="00003FAB"/>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1D98"/>
    <w:rsid w:val="00032231"/>
    <w:rsid w:val="00033383"/>
    <w:rsid w:val="000344F8"/>
    <w:rsid w:val="00035B01"/>
    <w:rsid w:val="00035E62"/>
    <w:rsid w:val="00040D6E"/>
    <w:rsid w:val="000425B2"/>
    <w:rsid w:val="000437A3"/>
    <w:rsid w:val="000446BD"/>
    <w:rsid w:val="000511AE"/>
    <w:rsid w:val="000517DF"/>
    <w:rsid w:val="0006031B"/>
    <w:rsid w:val="00065169"/>
    <w:rsid w:val="000704E5"/>
    <w:rsid w:val="000707F8"/>
    <w:rsid w:val="000732E9"/>
    <w:rsid w:val="00074668"/>
    <w:rsid w:val="000761C0"/>
    <w:rsid w:val="00076B45"/>
    <w:rsid w:val="0007752E"/>
    <w:rsid w:val="00081F7B"/>
    <w:rsid w:val="000833FA"/>
    <w:rsid w:val="000843DC"/>
    <w:rsid w:val="0008640B"/>
    <w:rsid w:val="00093BED"/>
    <w:rsid w:val="000943F3"/>
    <w:rsid w:val="0009507F"/>
    <w:rsid w:val="000961A8"/>
    <w:rsid w:val="000A0689"/>
    <w:rsid w:val="000A4AC8"/>
    <w:rsid w:val="000A5B55"/>
    <w:rsid w:val="000A60DA"/>
    <w:rsid w:val="000A6955"/>
    <w:rsid w:val="000A7DD9"/>
    <w:rsid w:val="000B18FD"/>
    <w:rsid w:val="000B2DF2"/>
    <w:rsid w:val="000B548C"/>
    <w:rsid w:val="000B5B06"/>
    <w:rsid w:val="000B70DC"/>
    <w:rsid w:val="000B7218"/>
    <w:rsid w:val="000B7F37"/>
    <w:rsid w:val="000C0DF0"/>
    <w:rsid w:val="000C105F"/>
    <w:rsid w:val="000C3188"/>
    <w:rsid w:val="000C4C39"/>
    <w:rsid w:val="000C7D8B"/>
    <w:rsid w:val="000E55C7"/>
    <w:rsid w:val="000E5624"/>
    <w:rsid w:val="000F02DD"/>
    <w:rsid w:val="000F1260"/>
    <w:rsid w:val="000F297B"/>
    <w:rsid w:val="000F4152"/>
    <w:rsid w:val="000F6089"/>
    <w:rsid w:val="000F6508"/>
    <w:rsid w:val="000F709B"/>
    <w:rsid w:val="00102233"/>
    <w:rsid w:val="00102B7A"/>
    <w:rsid w:val="00102E6E"/>
    <w:rsid w:val="00106BF4"/>
    <w:rsid w:val="00113239"/>
    <w:rsid w:val="00120C92"/>
    <w:rsid w:val="0012218A"/>
    <w:rsid w:val="0012315F"/>
    <w:rsid w:val="00123C3F"/>
    <w:rsid w:val="00131147"/>
    <w:rsid w:val="001351DB"/>
    <w:rsid w:val="00140EB3"/>
    <w:rsid w:val="0014186C"/>
    <w:rsid w:val="001420BF"/>
    <w:rsid w:val="00142D42"/>
    <w:rsid w:val="00144473"/>
    <w:rsid w:val="001454A5"/>
    <w:rsid w:val="001512D5"/>
    <w:rsid w:val="00153ABB"/>
    <w:rsid w:val="0016032B"/>
    <w:rsid w:val="00160369"/>
    <w:rsid w:val="00164687"/>
    <w:rsid w:val="00164A87"/>
    <w:rsid w:val="0016696B"/>
    <w:rsid w:val="00166DBA"/>
    <w:rsid w:val="00170053"/>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07F"/>
    <w:rsid w:val="001A42E5"/>
    <w:rsid w:val="001A4E76"/>
    <w:rsid w:val="001A5244"/>
    <w:rsid w:val="001A6F29"/>
    <w:rsid w:val="001B0DDB"/>
    <w:rsid w:val="001C26DC"/>
    <w:rsid w:val="001C695D"/>
    <w:rsid w:val="001D2155"/>
    <w:rsid w:val="001D4F6B"/>
    <w:rsid w:val="001E0D80"/>
    <w:rsid w:val="001E154F"/>
    <w:rsid w:val="001E1AD7"/>
    <w:rsid w:val="001E56A0"/>
    <w:rsid w:val="001F0FC3"/>
    <w:rsid w:val="001F1395"/>
    <w:rsid w:val="001F27E3"/>
    <w:rsid w:val="001F2D32"/>
    <w:rsid w:val="001F3FFE"/>
    <w:rsid w:val="001F4AEC"/>
    <w:rsid w:val="001F4B19"/>
    <w:rsid w:val="001F5164"/>
    <w:rsid w:val="0020311D"/>
    <w:rsid w:val="002035D9"/>
    <w:rsid w:val="00205000"/>
    <w:rsid w:val="002065F7"/>
    <w:rsid w:val="002069A0"/>
    <w:rsid w:val="002171C0"/>
    <w:rsid w:val="00217D94"/>
    <w:rsid w:val="00227AE5"/>
    <w:rsid w:val="0023027A"/>
    <w:rsid w:val="00230EA3"/>
    <w:rsid w:val="00232F2A"/>
    <w:rsid w:val="00235A35"/>
    <w:rsid w:val="00235D99"/>
    <w:rsid w:val="00237EF5"/>
    <w:rsid w:val="00240F94"/>
    <w:rsid w:val="0024628D"/>
    <w:rsid w:val="00246A4E"/>
    <w:rsid w:val="002510EF"/>
    <w:rsid w:val="0025130A"/>
    <w:rsid w:val="00252CD3"/>
    <w:rsid w:val="0025344F"/>
    <w:rsid w:val="00253865"/>
    <w:rsid w:val="00266764"/>
    <w:rsid w:val="002725EB"/>
    <w:rsid w:val="002728ED"/>
    <w:rsid w:val="00272CC0"/>
    <w:rsid w:val="00274E9B"/>
    <w:rsid w:val="00275185"/>
    <w:rsid w:val="00276AB1"/>
    <w:rsid w:val="00280A75"/>
    <w:rsid w:val="0028761E"/>
    <w:rsid w:val="00292BD2"/>
    <w:rsid w:val="00295FE8"/>
    <w:rsid w:val="002A25C2"/>
    <w:rsid w:val="002A47F1"/>
    <w:rsid w:val="002A588C"/>
    <w:rsid w:val="002A6419"/>
    <w:rsid w:val="002B3185"/>
    <w:rsid w:val="002B4983"/>
    <w:rsid w:val="002B4CC1"/>
    <w:rsid w:val="002B5419"/>
    <w:rsid w:val="002C0145"/>
    <w:rsid w:val="002C0866"/>
    <w:rsid w:val="002C0FA9"/>
    <w:rsid w:val="002C470E"/>
    <w:rsid w:val="002D0976"/>
    <w:rsid w:val="002D6E1D"/>
    <w:rsid w:val="002F0E6F"/>
    <w:rsid w:val="002F3162"/>
    <w:rsid w:val="002F375B"/>
    <w:rsid w:val="002F4982"/>
    <w:rsid w:val="002F5421"/>
    <w:rsid w:val="002F72CB"/>
    <w:rsid w:val="002F784B"/>
    <w:rsid w:val="00303C64"/>
    <w:rsid w:val="00303C9F"/>
    <w:rsid w:val="00314B89"/>
    <w:rsid w:val="00315376"/>
    <w:rsid w:val="003162C1"/>
    <w:rsid w:val="00321275"/>
    <w:rsid w:val="003238C2"/>
    <w:rsid w:val="00323E09"/>
    <w:rsid w:val="003260D5"/>
    <w:rsid w:val="00332B7B"/>
    <w:rsid w:val="00335B5F"/>
    <w:rsid w:val="00342225"/>
    <w:rsid w:val="0034265B"/>
    <w:rsid w:val="00345917"/>
    <w:rsid w:val="0035064A"/>
    <w:rsid w:val="0035636E"/>
    <w:rsid w:val="00357FC3"/>
    <w:rsid w:val="00360840"/>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3B79"/>
    <w:rsid w:val="003D59DB"/>
    <w:rsid w:val="003D704A"/>
    <w:rsid w:val="003E0928"/>
    <w:rsid w:val="003E3076"/>
    <w:rsid w:val="003E4055"/>
    <w:rsid w:val="003E5614"/>
    <w:rsid w:val="003E56C1"/>
    <w:rsid w:val="003E59AA"/>
    <w:rsid w:val="003E76B2"/>
    <w:rsid w:val="003F0EBF"/>
    <w:rsid w:val="003F0F43"/>
    <w:rsid w:val="003F3940"/>
    <w:rsid w:val="003F3DE9"/>
    <w:rsid w:val="003F5A15"/>
    <w:rsid w:val="00400582"/>
    <w:rsid w:val="004039B5"/>
    <w:rsid w:val="004053E2"/>
    <w:rsid w:val="0040775B"/>
    <w:rsid w:val="00407D86"/>
    <w:rsid w:val="00410F90"/>
    <w:rsid w:val="004123D2"/>
    <w:rsid w:val="004146E2"/>
    <w:rsid w:val="00415800"/>
    <w:rsid w:val="004159CF"/>
    <w:rsid w:val="00420A79"/>
    <w:rsid w:val="00420B1F"/>
    <w:rsid w:val="0042327B"/>
    <w:rsid w:val="00423602"/>
    <w:rsid w:val="00426124"/>
    <w:rsid w:val="00427E1A"/>
    <w:rsid w:val="00430160"/>
    <w:rsid w:val="00430475"/>
    <w:rsid w:val="00433D23"/>
    <w:rsid w:val="0043669B"/>
    <w:rsid w:val="00436706"/>
    <w:rsid w:val="0043707E"/>
    <w:rsid w:val="0043735A"/>
    <w:rsid w:val="004412B4"/>
    <w:rsid w:val="004421FF"/>
    <w:rsid w:val="00444447"/>
    <w:rsid w:val="00445091"/>
    <w:rsid w:val="00445512"/>
    <w:rsid w:val="0044611D"/>
    <w:rsid w:val="00446D52"/>
    <w:rsid w:val="00446E18"/>
    <w:rsid w:val="00447D5E"/>
    <w:rsid w:val="00447FD7"/>
    <w:rsid w:val="00453134"/>
    <w:rsid w:val="0045395E"/>
    <w:rsid w:val="004541C7"/>
    <w:rsid w:val="00454F57"/>
    <w:rsid w:val="00456123"/>
    <w:rsid w:val="00456D10"/>
    <w:rsid w:val="00456FAA"/>
    <w:rsid w:val="004611D5"/>
    <w:rsid w:val="004639CB"/>
    <w:rsid w:val="00464097"/>
    <w:rsid w:val="00464D0C"/>
    <w:rsid w:val="0046643B"/>
    <w:rsid w:val="00466BFA"/>
    <w:rsid w:val="00467540"/>
    <w:rsid w:val="0047052D"/>
    <w:rsid w:val="00473082"/>
    <w:rsid w:val="0047341B"/>
    <w:rsid w:val="00475001"/>
    <w:rsid w:val="0047740D"/>
    <w:rsid w:val="004807F1"/>
    <w:rsid w:val="00483BE7"/>
    <w:rsid w:val="00484BB5"/>
    <w:rsid w:val="00487F93"/>
    <w:rsid w:val="004909B1"/>
    <w:rsid w:val="00490FD4"/>
    <w:rsid w:val="00491E14"/>
    <w:rsid w:val="00495109"/>
    <w:rsid w:val="00496E83"/>
    <w:rsid w:val="00497B93"/>
    <w:rsid w:val="004A0486"/>
    <w:rsid w:val="004A3299"/>
    <w:rsid w:val="004A389E"/>
    <w:rsid w:val="004A3A56"/>
    <w:rsid w:val="004A5014"/>
    <w:rsid w:val="004A71BA"/>
    <w:rsid w:val="004A74E2"/>
    <w:rsid w:val="004A78C8"/>
    <w:rsid w:val="004B303D"/>
    <w:rsid w:val="004B330B"/>
    <w:rsid w:val="004B3D9D"/>
    <w:rsid w:val="004B64EA"/>
    <w:rsid w:val="004B6AFA"/>
    <w:rsid w:val="004B6D50"/>
    <w:rsid w:val="004C0DF2"/>
    <w:rsid w:val="004C219B"/>
    <w:rsid w:val="004C2AFC"/>
    <w:rsid w:val="004C6C9B"/>
    <w:rsid w:val="004D0131"/>
    <w:rsid w:val="004D6338"/>
    <w:rsid w:val="004D781F"/>
    <w:rsid w:val="004D7922"/>
    <w:rsid w:val="004E0D1B"/>
    <w:rsid w:val="004E58B1"/>
    <w:rsid w:val="004F0F8D"/>
    <w:rsid w:val="0050020E"/>
    <w:rsid w:val="00504413"/>
    <w:rsid w:val="00506708"/>
    <w:rsid w:val="00514939"/>
    <w:rsid w:val="0051571E"/>
    <w:rsid w:val="00517174"/>
    <w:rsid w:val="00523336"/>
    <w:rsid w:val="00523409"/>
    <w:rsid w:val="005257CA"/>
    <w:rsid w:val="00525B5E"/>
    <w:rsid w:val="00533F62"/>
    <w:rsid w:val="005341A7"/>
    <w:rsid w:val="00535A70"/>
    <w:rsid w:val="00536089"/>
    <w:rsid w:val="00542D88"/>
    <w:rsid w:val="0054328F"/>
    <w:rsid w:val="00544D77"/>
    <w:rsid w:val="00545AAE"/>
    <w:rsid w:val="00547E7E"/>
    <w:rsid w:val="00550FAF"/>
    <w:rsid w:val="00554D7D"/>
    <w:rsid w:val="0055536E"/>
    <w:rsid w:val="00555A2A"/>
    <w:rsid w:val="00555E1B"/>
    <w:rsid w:val="00556205"/>
    <w:rsid w:val="005610A4"/>
    <w:rsid w:val="005613B7"/>
    <w:rsid w:val="0056429C"/>
    <w:rsid w:val="00564EFA"/>
    <w:rsid w:val="005674F2"/>
    <w:rsid w:val="00573140"/>
    <w:rsid w:val="00573D9C"/>
    <w:rsid w:val="00574392"/>
    <w:rsid w:val="00577A80"/>
    <w:rsid w:val="00580319"/>
    <w:rsid w:val="0058051C"/>
    <w:rsid w:val="00581CE3"/>
    <w:rsid w:val="005859CA"/>
    <w:rsid w:val="00585B70"/>
    <w:rsid w:val="00586710"/>
    <w:rsid w:val="00587546"/>
    <w:rsid w:val="00591F9B"/>
    <w:rsid w:val="0059471A"/>
    <w:rsid w:val="0059797A"/>
    <w:rsid w:val="00597F1C"/>
    <w:rsid w:val="005A281B"/>
    <w:rsid w:val="005A346B"/>
    <w:rsid w:val="005A4980"/>
    <w:rsid w:val="005A5CF1"/>
    <w:rsid w:val="005A68E8"/>
    <w:rsid w:val="005B198B"/>
    <w:rsid w:val="005B1E59"/>
    <w:rsid w:val="005B28D6"/>
    <w:rsid w:val="005B637C"/>
    <w:rsid w:val="005B719E"/>
    <w:rsid w:val="005B7529"/>
    <w:rsid w:val="005C0BDA"/>
    <w:rsid w:val="005C2D66"/>
    <w:rsid w:val="005C3F55"/>
    <w:rsid w:val="005C55EF"/>
    <w:rsid w:val="005C63E7"/>
    <w:rsid w:val="005D11B1"/>
    <w:rsid w:val="005D1C0F"/>
    <w:rsid w:val="005D1E96"/>
    <w:rsid w:val="005D26EB"/>
    <w:rsid w:val="005D2753"/>
    <w:rsid w:val="005D41E9"/>
    <w:rsid w:val="005D4680"/>
    <w:rsid w:val="005D5EB6"/>
    <w:rsid w:val="005D73D6"/>
    <w:rsid w:val="005E0861"/>
    <w:rsid w:val="005E086A"/>
    <w:rsid w:val="005E09F5"/>
    <w:rsid w:val="005E23F1"/>
    <w:rsid w:val="005F5FDF"/>
    <w:rsid w:val="005F7F5B"/>
    <w:rsid w:val="00600D5A"/>
    <w:rsid w:val="006054E5"/>
    <w:rsid w:val="00605B30"/>
    <w:rsid w:val="00605C4C"/>
    <w:rsid w:val="00606785"/>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6E6E"/>
    <w:rsid w:val="006373BB"/>
    <w:rsid w:val="006373CB"/>
    <w:rsid w:val="00641DE8"/>
    <w:rsid w:val="006433DB"/>
    <w:rsid w:val="00646937"/>
    <w:rsid w:val="0064741C"/>
    <w:rsid w:val="00651E39"/>
    <w:rsid w:val="00652805"/>
    <w:rsid w:val="0065365B"/>
    <w:rsid w:val="006558F9"/>
    <w:rsid w:val="006600A6"/>
    <w:rsid w:val="0066109C"/>
    <w:rsid w:val="006647B8"/>
    <w:rsid w:val="00664D48"/>
    <w:rsid w:val="00665F1D"/>
    <w:rsid w:val="006670F7"/>
    <w:rsid w:val="00671FFB"/>
    <w:rsid w:val="00672595"/>
    <w:rsid w:val="00672CAD"/>
    <w:rsid w:val="006744C9"/>
    <w:rsid w:val="00675E6A"/>
    <w:rsid w:val="006820D6"/>
    <w:rsid w:val="00684B04"/>
    <w:rsid w:val="0068636B"/>
    <w:rsid w:val="006921A2"/>
    <w:rsid w:val="006938D6"/>
    <w:rsid w:val="006940A6"/>
    <w:rsid w:val="00694118"/>
    <w:rsid w:val="006964BE"/>
    <w:rsid w:val="00697FB8"/>
    <w:rsid w:val="006A12C0"/>
    <w:rsid w:val="006A262C"/>
    <w:rsid w:val="006A3439"/>
    <w:rsid w:val="006A5574"/>
    <w:rsid w:val="006B3553"/>
    <w:rsid w:val="006B4485"/>
    <w:rsid w:val="006B64EC"/>
    <w:rsid w:val="006C2DAC"/>
    <w:rsid w:val="006C3107"/>
    <w:rsid w:val="006C6D54"/>
    <w:rsid w:val="006D059C"/>
    <w:rsid w:val="006D0E1E"/>
    <w:rsid w:val="006D467F"/>
    <w:rsid w:val="006D6359"/>
    <w:rsid w:val="006E0511"/>
    <w:rsid w:val="006E05E8"/>
    <w:rsid w:val="006E0E0B"/>
    <w:rsid w:val="006E303C"/>
    <w:rsid w:val="006E44FC"/>
    <w:rsid w:val="006E4BEF"/>
    <w:rsid w:val="006E5EF3"/>
    <w:rsid w:val="006F383B"/>
    <w:rsid w:val="006F3D52"/>
    <w:rsid w:val="006F46DF"/>
    <w:rsid w:val="006F662B"/>
    <w:rsid w:val="00700BFD"/>
    <w:rsid w:val="00700C36"/>
    <w:rsid w:val="007011BA"/>
    <w:rsid w:val="00705D11"/>
    <w:rsid w:val="007064D2"/>
    <w:rsid w:val="00706A21"/>
    <w:rsid w:val="00712782"/>
    <w:rsid w:val="00713380"/>
    <w:rsid w:val="00713B82"/>
    <w:rsid w:val="0072138A"/>
    <w:rsid w:val="007245B6"/>
    <w:rsid w:val="00724F00"/>
    <w:rsid w:val="00725C85"/>
    <w:rsid w:val="007303B4"/>
    <w:rsid w:val="007326AB"/>
    <w:rsid w:val="00733111"/>
    <w:rsid w:val="00733595"/>
    <w:rsid w:val="00734FC8"/>
    <w:rsid w:val="007374AA"/>
    <w:rsid w:val="007377D9"/>
    <w:rsid w:val="007514C7"/>
    <w:rsid w:val="00760D8D"/>
    <w:rsid w:val="00763350"/>
    <w:rsid w:val="00763DBF"/>
    <w:rsid w:val="0076614A"/>
    <w:rsid w:val="0076622D"/>
    <w:rsid w:val="00770490"/>
    <w:rsid w:val="00770615"/>
    <w:rsid w:val="007748E4"/>
    <w:rsid w:val="007775A9"/>
    <w:rsid w:val="00777F1B"/>
    <w:rsid w:val="00780BEF"/>
    <w:rsid w:val="00781CB6"/>
    <w:rsid w:val="00782E53"/>
    <w:rsid w:val="0078406A"/>
    <w:rsid w:val="0078483C"/>
    <w:rsid w:val="00785D2D"/>
    <w:rsid w:val="00786EA0"/>
    <w:rsid w:val="00787CD1"/>
    <w:rsid w:val="00787DF2"/>
    <w:rsid w:val="00793290"/>
    <w:rsid w:val="00797794"/>
    <w:rsid w:val="007A0097"/>
    <w:rsid w:val="007A17AC"/>
    <w:rsid w:val="007A19EE"/>
    <w:rsid w:val="007A3038"/>
    <w:rsid w:val="007A317C"/>
    <w:rsid w:val="007A438D"/>
    <w:rsid w:val="007A60D5"/>
    <w:rsid w:val="007B27CA"/>
    <w:rsid w:val="007B4D6B"/>
    <w:rsid w:val="007B6E86"/>
    <w:rsid w:val="007B6F4B"/>
    <w:rsid w:val="007B7FA6"/>
    <w:rsid w:val="007C003E"/>
    <w:rsid w:val="007C00F0"/>
    <w:rsid w:val="007C22B0"/>
    <w:rsid w:val="007C485A"/>
    <w:rsid w:val="007C53AB"/>
    <w:rsid w:val="007C61CF"/>
    <w:rsid w:val="007C7107"/>
    <w:rsid w:val="007C722F"/>
    <w:rsid w:val="007C76C7"/>
    <w:rsid w:val="007E1DD2"/>
    <w:rsid w:val="007E255D"/>
    <w:rsid w:val="007E5216"/>
    <w:rsid w:val="007E53E4"/>
    <w:rsid w:val="007E64A7"/>
    <w:rsid w:val="007F3838"/>
    <w:rsid w:val="007F7335"/>
    <w:rsid w:val="00803989"/>
    <w:rsid w:val="00804544"/>
    <w:rsid w:val="008143E7"/>
    <w:rsid w:val="008149AE"/>
    <w:rsid w:val="00815116"/>
    <w:rsid w:val="00816CFA"/>
    <w:rsid w:val="00821131"/>
    <w:rsid w:val="00821F13"/>
    <w:rsid w:val="0082256B"/>
    <w:rsid w:val="0082323F"/>
    <w:rsid w:val="008266DA"/>
    <w:rsid w:val="00826B97"/>
    <w:rsid w:val="008306ED"/>
    <w:rsid w:val="00833CE1"/>
    <w:rsid w:val="00833E05"/>
    <w:rsid w:val="00836905"/>
    <w:rsid w:val="0083724F"/>
    <w:rsid w:val="00843E95"/>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5103"/>
    <w:rsid w:val="00895D2E"/>
    <w:rsid w:val="008961FF"/>
    <w:rsid w:val="008965E3"/>
    <w:rsid w:val="008A5A37"/>
    <w:rsid w:val="008A7A0A"/>
    <w:rsid w:val="008B2023"/>
    <w:rsid w:val="008B774F"/>
    <w:rsid w:val="008B78A8"/>
    <w:rsid w:val="008C3C2E"/>
    <w:rsid w:val="008C538A"/>
    <w:rsid w:val="008D1BE4"/>
    <w:rsid w:val="008D474F"/>
    <w:rsid w:val="008D6865"/>
    <w:rsid w:val="008D6F94"/>
    <w:rsid w:val="008D7796"/>
    <w:rsid w:val="008E3037"/>
    <w:rsid w:val="008E3EED"/>
    <w:rsid w:val="008F4B79"/>
    <w:rsid w:val="008F53B0"/>
    <w:rsid w:val="00902C3A"/>
    <w:rsid w:val="0090373C"/>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B24"/>
    <w:rsid w:val="00940A80"/>
    <w:rsid w:val="00940C46"/>
    <w:rsid w:val="00941E7E"/>
    <w:rsid w:val="009428FA"/>
    <w:rsid w:val="00943E41"/>
    <w:rsid w:val="009471C6"/>
    <w:rsid w:val="009517DB"/>
    <w:rsid w:val="00956C71"/>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17C7"/>
    <w:rsid w:val="009B49AB"/>
    <w:rsid w:val="009B588F"/>
    <w:rsid w:val="009B6737"/>
    <w:rsid w:val="009C1A24"/>
    <w:rsid w:val="009C202B"/>
    <w:rsid w:val="009C4535"/>
    <w:rsid w:val="009C5F6D"/>
    <w:rsid w:val="009C7F49"/>
    <w:rsid w:val="009D0E75"/>
    <w:rsid w:val="009D1D7C"/>
    <w:rsid w:val="009D2BEC"/>
    <w:rsid w:val="009D375B"/>
    <w:rsid w:val="009D499C"/>
    <w:rsid w:val="009D6807"/>
    <w:rsid w:val="009E0209"/>
    <w:rsid w:val="009E2CF3"/>
    <w:rsid w:val="009E3C15"/>
    <w:rsid w:val="009F00CA"/>
    <w:rsid w:val="009F3BE4"/>
    <w:rsid w:val="009F5141"/>
    <w:rsid w:val="009F7CE9"/>
    <w:rsid w:val="00A01215"/>
    <w:rsid w:val="00A01D16"/>
    <w:rsid w:val="00A02AFD"/>
    <w:rsid w:val="00A103E3"/>
    <w:rsid w:val="00A12096"/>
    <w:rsid w:val="00A16594"/>
    <w:rsid w:val="00A16F49"/>
    <w:rsid w:val="00A174F3"/>
    <w:rsid w:val="00A17B53"/>
    <w:rsid w:val="00A2181E"/>
    <w:rsid w:val="00A24DE7"/>
    <w:rsid w:val="00A25A38"/>
    <w:rsid w:val="00A26DF4"/>
    <w:rsid w:val="00A27C85"/>
    <w:rsid w:val="00A32578"/>
    <w:rsid w:val="00A33E1A"/>
    <w:rsid w:val="00A36818"/>
    <w:rsid w:val="00A37A39"/>
    <w:rsid w:val="00A408E1"/>
    <w:rsid w:val="00A42AEA"/>
    <w:rsid w:val="00A440F4"/>
    <w:rsid w:val="00A44330"/>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5BC6"/>
    <w:rsid w:val="00A91ACC"/>
    <w:rsid w:val="00A95CD2"/>
    <w:rsid w:val="00A96AA4"/>
    <w:rsid w:val="00AA2C1C"/>
    <w:rsid w:val="00AA3780"/>
    <w:rsid w:val="00AA37D1"/>
    <w:rsid w:val="00AA536E"/>
    <w:rsid w:val="00AC0283"/>
    <w:rsid w:val="00AC21F7"/>
    <w:rsid w:val="00AC718F"/>
    <w:rsid w:val="00AD1FBD"/>
    <w:rsid w:val="00AD23DB"/>
    <w:rsid w:val="00AD5350"/>
    <w:rsid w:val="00AD6C8A"/>
    <w:rsid w:val="00AE047F"/>
    <w:rsid w:val="00AE0814"/>
    <w:rsid w:val="00AE38B2"/>
    <w:rsid w:val="00AE4089"/>
    <w:rsid w:val="00AE467F"/>
    <w:rsid w:val="00AE4BF7"/>
    <w:rsid w:val="00AF030F"/>
    <w:rsid w:val="00AF2744"/>
    <w:rsid w:val="00AF38CA"/>
    <w:rsid w:val="00AF397A"/>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60901"/>
    <w:rsid w:val="00B61FD8"/>
    <w:rsid w:val="00B656CC"/>
    <w:rsid w:val="00B65C93"/>
    <w:rsid w:val="00B6609D"/>
    <w:rsid w:val="00B66912"/>
    <w:rsid w:val="00B70FA3"/>
    <w:rsid w:val="00B71323"/>
    <w:rsid w:val="00B74AD9"/>
    <w:rsid w:val="00B766E3"/>
    <w:rsid w:val="00B77697"/>
    <w:rsid w:val="00B7787F"/>
    <w:rsid w:val="00B77A45"/>
    <w:rsid w:val="00B81CF4"/>
    <w:rsid w:val="00B82D66"/>
    <w:rsid w:val="00B85F6D"/>
    <w:rsid w:val="00B9081C"/>
    <w:rsid w:val="00B91B07"/>
    <w:rsid w:val="00B91F71"/>
    <w:rsid w:val="00B96B1D"/>
    <w:rsid w:val="00B97563"/>
    <w:rsid w:val="00BA20F3"/>
    <w:rsid w:val="00BA61B7"/>
    <w:rsid w:val="00BB1054"/>
    <w:rsid w:val="00BB7F55"/>
    <w:rsid w:val="00BC0B17"/>
    <w:rsid w:val="00BC340E"/>
    <w:rsid w:val="00BC341A"/>
    <w:rsid w:val="00BC64E5"/>
    <w:rsid w:val="00BC771A"/>
    <w:rsid w:val="00BC79E0"/>
    <w:rsid w:val="00BC7E07"/>
    <w:rsid w:val="00BD13E5"/>
    <w:rsid w:val="00BD208C"/>
    <w:rsid w:val="00BD5AC6"/>
    <w:rsid w:val="00BE138A"/>
    <w:rsid w:val="00BE1887"/>
    <w:rsid w:val="00BE4042"/>
    <w:rsid w:val="00BE55B0"/>
    <w:rsid w:val="00BE75FA"/>
    <w:rsid w:val="00BE7F92"/>
    <w:rsid w:val="00BF026F"/>
    <w:rsid w:val="00BF0B9B"/>
    <w:rsid w:val="00BF3004"/>
    <w:rsid w:val="00BF3A0D"/>
    <w:rsid w:val="00C0071D"/>
    <w:rsid w:val="00C00781"/>
    <w:rsid w:val="00C01975"/>
    <w:rsid w:val="00C01F5A"/>
    <w:rsid w:val="00C0622B"/>
    <w:rsid w:val="00C07F82"/>
    <w:rsid w:val="00C11978"/>
    <w:rsid w:val="00C11C9B"/>
    <w:rsid w:val="00C13250"/>
    <w:rsid w:val="00C15952"/>
    <w:rsid w:val="00C166E3"/>
    <w:rsid w:val="00C20CB7"/>
    <w:rsid w:val="00C25FE4"/>
    <w:rsid w:val="00C34C78"/>
    <w:rsid w:val="00C358EE"/>
    <w:rsid w:val="00C35A04"/>
    <w:rsid w:val="00C35A42"/>
    <w:rsid w:val="00C36141"/>
    <w:rsid w:val="00C36557"/>
    <w:rsid w:val="00C37719"/>
    <w:rsid w:val="00C4477A"/>
    <w:rsid w:val="00C44EDB"/>
    <w:rsid w:val="00C45549"/>
    <w:rsid w:val="00C45EE4"/>
    <w:rsid w:val="00C463CC"/>
    <w:rsid w:val="00C46911"/>
    <w:rsid w:val="00C51624"/>
    <w:rsid w:val="00C526EE"/>
    <w:rsid w:val="00C52BD2"/>
    <w:rsid w:val="00C61B5C"/>
    <w:rsid w:val="00C636F5"/>
    <w:rsid w:val="00C6386C"/>
    <w:rsid w:val="00C6500A"/>
    <w:rsid w:val="00C6555B"/>
    <w:rsid w:val="00C668E1"/>
    <w:rsid w:val="00C66A3E"/>
    <w:rsid w:val="00C67DB9"/>
    <w:rsid w:val="00C7168F"/>
    <w:rsid w:val="00C7276D"/>
    <w:rsid w:val="00C73604"/>
    <w:rsid w:val="00C73AFB"/>
    <w:rsid w:val="00C74BC8"/>
    <w:rsid w:val="00C768BE"/>
    <w:rsid w:val="00C82EF4"/>
    <w:rsid w:val="00C847F8"/>
    <w:rsid w:val="00C91992"/>
    <w:rsid w:val="00C927E4"/>
    <w:rsid w:val="00C936D0"/>
    <w:rsid w:val="00C93CE4"/>
    <w:rsid w:val="00C93FC6"/>
    <w:rsid w:val="00C968E1"/>
    <w:rsid w:val="00C96C7B"/>
    <w:rsid w:val="00CA68BC"/>
    <w:rsid w:val="00CA6B5E"/>
    <w:rsid w:val="00CA6D22"/>
    <w:rsid w:val="00CA7839"/>
    <w:rsid w:val="00CA7DD8"/>
    <w:rsid w:val="00CB02A0"/>
    <w:rsid w:val="00CB25DF"/>
    <w:rsid w:val="00CB49B7"/>
    <w:rsid w:val="00CB4A46"/>
    <w:rsid w:val="00CB675A"/>
    <w:rsid w:val="00CB6D15"/>
    <w:rsid w:val="00CC7367"/>
    <w:rsid w:val="00CD03B5"/>
    <w:rsid w:val="00CD2F00"/>
    <w:rsid w:val="00CD35D8"/>
    <w:rsid w:val="00CD6398"/>
    <w:rsid w:val="00CD6890"/>
    <w:rsid w:val="00CE15E3"/>
    <w:rsid w:val="00CE1E00"/>
    <w:rsid w:val="00CE2695"/>
    <w:rsid w:val="00CE2931"/>
    <w:rsid w:val="00CF453D"/>
    <w:rsid w:val="00CF4B2E"/>
    <w:rsid w:val="00CF4CB9"/>
    <w:rsid w:val="00CF6A44"/>
    <w:rsid w:val="00CF7649"/>
    <w:rsid w:val="00D0146D"/>
    <w:rsid w:val="00D03BF6"/>
    <w:rsid w:val="00D07A50"/>
    <w:rsid w:val="00D10886"/>
    <w:rsid w:val="00D12F19"/>
    <w:rsid w:val="00D13100"/>
    <w:rsid w:val="00D13FDB"/>
    <w:rsid w:val="00D1413D"/>
    <w:rsid w:val="00D15133"/>
    <w:rsid w:val="00D158B7"/>
    <w:rsid w:val="00D15C27"/>
    <w:rsid w:val="00D16B7D"/>
    <w:rsid w:val="00D21919"/>
    <w:rsid w:val="00D2357C"/>
    <w:rsid w:val="00D240F1"/>
    <w:rsid w:val="00D26AEB"/>
    <w:rsid w:val="00D27EDC"/>
    <w:rsid w:val="00D32D51"/>
    <w:rsid w:val="00D341B6"/>
    <w:rsid w:val="00D4167F"/>
    <w:rsid w:val="00D41C1C"/>
    <w:rsid w:val="00D42010"/>
    <w:rsid w:val="00D42289"/>
    <w:rsid w:val="00D453AA"/>
    <w:rsid w:val="00D4552E"/>
    <w:rsid w:val="00D51755"/>
    <w:rsid w:val="00D51E22"/>
    <w:rsid w:val="00D52599"/>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6F93"/>
    <w:rsid w:val="00D80B1A"/>
    <w:rsid w:val="00D82868"/>
    <w:rsid w:val="00D85EAC"/>
    <w:rsid w:val="00D87CD2"/>
    <w:rsid w:val="00D91F82"/>
    <w:rsid w:val="00D92A9F"/>
    <w:rsid w:val="00D945A7"/>
    <w:rsid w:val="00D94841"/>
    <w:rsid w:val="00D94EC2"/>
    <w:rsid w:val="00D955B3"/>
    <w:rsid w:val="00D97DAF"/>
    <w:rsid w:val="00DA183B"/>
    <w:rsid w:val="00DA28C3"/>
    <w:rsid w:val="00DA35E3"/>
    <w:rsid w:val="00DA6233"/>
    <w:rsid w:val="00DA7AAE"/>
    <w:rsid w:val="00DA7BBB"/>
    <w:rsid w:val="00DB06C4"/>
    <w:rsid w:val="00DB0F3C"/>
    <w:rsid w:val="00DB4B87"/>
    <w:rsid w:val="00DB710B"/>
    <w:rsid w:val="00DC1325"/>
    <w:rsid w:val="00DC38AB"/>
    <w:rsid w:val="00DC4637"/>
    <w:rsid w:val="00DC5D30"/>
    <w:rsid w:val="00DC710B"/>
    <w:rsid w:val="00DD1D52"/>
    <w:rsid w:val="00DD3D7B"/>
    <w:rsid w:val="00DD4637"/>
    <w:rsid w:val="00DD65D1"/>
    <w:rsid w:val="00DE0C7C"/>
    <w:rsid w:val="00DE2421"/>
    <w:rsid w:val="00DE2C34"/>
    <w:rsid w:val="00DE4897"/>
    <w:rsid w:val="00DE73CC"/>
    <w:rsid w:val="00DE7842"/>
    <w:rsid w:val="00DE7B51"/>
    <w:rsid w:val="00DF0897"/>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23C99"/>
    <w:rsid w:val="00E24643"/>
    <w:rsid w:val="00E250B5"/>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394A"/>
    <w:rsid w:val="00E546F9"/>
    <w:rsid w:val="00E54CB4"/>
    <w:rsid w:val="00E54DA2"/>
    <w:rsid w:val="00E561D9"/>
    <w:rsid w:val="00E56A6A"/>
    <w:rsid w:val="00E57816"/>
    <w:rsid w:val="00E57C35"/>
    <w:rsid w:val="00E60B51"/>
    <w:rsid w:val="00E61F11"/>
    <w:rsid w:val="00E62B8F"/>
    <w:rsid w:val="00E6405F"/>
    <w:rsid w:val="00E64BCC"/>
    <w:rsid w:val="00E64C9C"/>
    <w:rsid w:val="00E6713E"/>
    <w:rsid w:val="00E67AD7"/>
    <w:rsid w:val="00E71603"/>
    <w:rsid w:val="00E71AEA"/>
    <w:rsid w:val="00E8142C"/>
    <w:rsid w:val="00E82EE9"/>
    <w:rsid w:val="00E830D8"/>
    <w:rsid w:val="00E842BE"/>
    <w:rsid w:val="00E84A25"/>
    <w:rsid w:val="00E856FA"/>
    <w:rsid w:val="00E85A31"/>
    <w:rsid w:val="00E86FE8"/>
    <w:rsid w:val="00E913EE"/>
    <w:rsid w:val="00E93A12"/>
    <w:rsid w:val="00E96B45"/>
    <w:rsid w:val="00EA45CF"/>
    <w:rsid w:val="00EA4657"/>
    <w:rsid w:val="00EA7593"/>
    <w:rsid w:val="00EA79FD"/>
    <w:rsid w:val="00EB18FA"/>
    <w:rsid w:val="00EB2A90"/>
    <w:rsid w:val="00EB4F6F"/>
    <w:rsid w:val="00EB5FB9"/>
    <w:rsid w:val="00EB78A1"/>
    <w:rsid w:val="00EC05FA"/>
    <w:rsid w:val="00EC18D5"/>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E5EDB"/>
    <w:rsid w:val="00EF0FBA"/>
    <w:rsid w:val="00EF124A"/>
    <w:rsid w:val="00EF39FD"/>
    <w:rsid w:val="00EF7A3C"/>
    <w:rsid w:val="00F00BCE"/>
    <w:rsid w:val="00F05717"/>
    <w:rsid w:val="00F103D8"/>
    <w:rsid w:val="00F118E7"/>
    <w:rsid w:val="00F14723"/>
    <w:rsid w:val="00F169D4"/>
    <w:rsid w:val="00F2157F"/>
    <w:rsid w:val="00F27A06"/>
    <w:rsid w:val="00F30BCB"/>
    <w:rsid w:val="00F31202"/>
    <w:rsid w:val="00F35CBD"/>
    <w:rsid w:val="00F360A2"/>
    <w:rsid w:val="00F36C42"/>
    <w:rsid w:val="00F406B8"/>
    <w:rsid w:val="00F441DE"/>
    <w:rsid w:val="00F44334"/>
    <w:rsid w:val="00F44D32"/>
    <w:rsid w:val="00F44FDB"/>
    <w:rsid w:val="00F4511C"/>
    <w:rsid w:val="00F45AF9"/>
    <w:rsid w:val="00F53196"/>
    <w:rsid w:val="00F53500"/>
    <w:rsid w:val="00F535E0"/>
    <w:rsid w:val="00F5565E"/>
    <w:rsid w:val="00F6037F"/>
    <w:rsid w:val="00F62137"/>
    <w:rsid w:val="00F8113C"/>
    <w:rsid w:val="00F8173D"/>
    <w:rsid w:val="00F81D17"/>
    <w:rsid w:val="00F82CD2"/>
    <w:rsid w:val="00F90C31"/>
    <w:rsid w:val="00F91852"/>
    <w:rsid w:val="00F93896"/>
    <w:rsid w:val="00F96B89"/>
    <w:rsid w:val="00F979B3"/>
    <w:rsid w:val="00FA4358"/>
    <w:rsid w:val="00FA4AA1"/>
    <w:rsid w:val="00FA4E99"/>
    <w:rsid w:val="00FA71E0"/>
    <w:rsid w:val="00FB1708"/>
    <w:rsid w:val="00FB200C"/>
    <w:rsid w:val="00FB790B"/>
    <w:rsid w:val="00FC2806"/>
    <w:rsid w:val="00FC371A"/>
    <w:rsid w:val="00FC5425"/>
    <w:rsid w:val="00FC5C8B"/>
    <w:rsid w:val="00FC7970"/>
    <w:rsid w:val="00FD43FB"/>
    <w:rsid w:val="00FD5645"/>
    <w:rsid w:val="00FE0332"/>
    <w:rsid w:val="00FE1232"/>
    <w:rsid w:val="00FE1410"/>
    <w:rsid w:val="00FE3D9F"/>
    <w:rsid w:val="00FE4E22"/>
    <w:rsid w:val="00FE5B24"/>
    <w:rsid w:val="00FE5FF1"/>
    <w:rsid w:val="00FE7318"/>
    <w:rsid w:val="00FF3F9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C2E52-FA1A-48BD-A5F7-CACD07B97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646</Words>
  <Characters>4072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cp:lastModifiedBy>
  <cp:revision>5</cp:revision>
  <cp:lastPrinted>2018-08-08T12:05:00Z</cp:lastPrinted>
  <dcterms:created xsi:type="dcterms:W3CDTF">2019-05-29T14:20:00Z</dcterms:created>
  <dcterms:modified xsi:type="dcterms:W3CDTF">2019-07-02T13:40:00Z</dcterms:modified>
</cp:coreProperties>
</file>